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13300" w14:textId="77777777" w:rsidR="0078026C" w:rsidRDefault="0078026C" w:rsidP="0078026C">
      <w:pPr>
        <w:pStyle w:val="1"/>
        <w:jc w:val="center"/>
      </w:pPr>
    </w:p>
    <w:p w14:paraId="0AF381A0" w14:textId="66B0DA69" w:rsidR="003E3D14" w:rsidRDefault="003E3D14" w:rsidP="003E3D14">
      <w:pPr>
        <w:pStyle w:val="docdata"/>
        <w:spacing w:before="0" w:beforeAutospacing="0" w:after="16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14:paraId="29B7DE50" w14:textId="368A5FF3" w:rsidR="00AE3672" w:rsidRDefault="00AE3672" w:rsidP="003E3D14">
      <w:pPr>
        <w:pStyle w:val="docdata"/>
        <w:spacing w:before="0" w:beforeAutospacing="0" w:after="16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14:paraId="758FAB64" w14:textId="23AF0B6C" w:rsidR="00AE3672" w:rsidRDefault="00AE3672" w:rsidP="003E3D14">
      <w:pPr>
        <w:pStyle w:val="docdata"/>
        <w:spacing w:before="0" w:beforeAutospacing="0" w:after="16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14:paraId="0D55FDE3" w14:textId="36F9A42A" w:rsidR="00AE3672" w:rsidRDefault="00AE3672" w:rsidP="003E3D14">
      <w:pPr>
        <w:pStyle w:val="docdata"/>
        <w:spacing w:before="0" w:beforeAutospacing="0" w:after="16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14:paraId="221BA9AA" w14:textId="1A48A066" w:rsidR="00AE3672" w:rsidRDefault="00AE3672" w:rsidP="003E3D14">
      <w:pPr>
        <w:pStyle w:val="docdata"/>
        <w:spacing w:before="0" w:beforeAutospacing="0" w:after="16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14:paraId="6F3E2106" w14:textId="77777777" w:rsidR="00AE3672" w:rsidRDefault="00AE3672" w:rsidP="003E3D14">
      <w:pPr>
        <w:pStyle w:val="docdata"/>
        <w:spacing w:before="0" w:beforeAutospacing="0" w:after="16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14:paraId="4EDFE2AE" w14:textId="600032FE" w:rsidR="003E3D14" w:rsidRDefault="003E3D14" w:rsidP="003E3D14">
      <w:pPr>
        <w:pStyle w:val="docdata"/>
        <w:spacing w:before="0" w:beforeAutospacing="0" w:after="16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ПРОГРАММНЫЙ КОМПЛЕКС УПРАВЛЕНИЯ ЖИЗНЕННЫМ ЦИКЛОМ ЗАЯВОК НА ОБСЛУЖИВАНИЕ</w:t>
      </w:r>
      <w:r w:rsidR="00AE3672">
        <w:rPr>
          <w:b/>
          <w:bCs/>
          <w:color w:val="000000"/>
          <w:sz w:val="28"/>
          <w:szCs w:val="28"/>
        </w:rPr>
        <w:t xml:space="preserve"> </w:t>
      </w:r>
      <w:r w:rsidR="00AE3672">
        <w:rPr>
          <w:rStyle w:val="1773"/>
          <w:rFonts w:eastAsia="Arial"/>
          <w:b/>
          <w:bCs/>
          <w:color w:val="000000"/>
          <w:sz w:val="28"/>
          <w:szCs w:val="28"/>
        </w:rPr>
        <w:t>“</w:t>
      </w:r>
      <w:r w:rsidR="00AE3672">
        <w:rPr>
          <w:b/>
          <w:bCs/>
          <w:color w:val="000000"/>
          <w:sz w:val="28"/>
          <w:szCs w:val="28"/>
        </w:rPr>
        <w:t>SERVICE DESK”</w:t>
      </w:r>
    </w:p>
    <w:p w14:paraId="71FE385D" w14:textId="52A22D3E" w:rsidR="003E3D14" w:rsidRPr="00AE3672" w:rsidRDefault="003E3D14" w:rsidP="003E3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672">
        <w:rPr>
          <w:rFonts w:ascii="Times New Roman" w:hAnsi="Times New Roman" w:cs="Times New Roman"/>
          <w:sz w:val="28"/>
          <w:szCs w:val="28"/>
        </w:rPr>
        <w:t>Документация, содержащая описание функциональных характеристик экземпляра программного</w:t>
      </w:r>
      <w:r w:rsidR="00AE3672" w:rsidRPr="00AE3672">
        <w:rPr>
          <w:rFonts w:ascii="Times New Roman" w:hAnsi="Times New Roman" w:cs="Times New Roman"/>
          <w:sz w:val="28"/>
          <w:szCs w:val="28"/>
        </w:rPr>
        <w:t xml:space="preserve"> </w:t>
      </w:r>
      <w:r w:rsidRPr="00AE3672">
        <w:rPr>
          <w:rFonts w:ascii="Times New Roman" w:hAnsi="Times New Roman" w:cs="Times New Roman"/>
          <w:sz w:val="28"/>
          <w:szCs w:val="28"/>
        </w:rPr>
        <w:t>комплекса предоставленного для проведения экспертной проверки</w:t>
      </w:r>
    </w:p>
    <w:p w14:paraId="71E24E94" w14:textId="77777777" w:rsidR="003E3D14" w:rsidRDefault="003E3D14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sdt>
      <w:sdtPr>
        <w:id w:val="-108205938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BA7D547" w14:textId="271B5CBA" w:rsidR="003E3D14" w:rsidRDefault="003E3D14">
          <w:pPr>
            <w:pStyle w:val="af8"/>
          </w:pPr>
          <w:r>
            <w:t>Оглавление</w:t>
          </w:r>
        </w:p>
        <w:p w14:paraId="7A712347" w14:textId="69FEC1EB" w:rsidR="003E3D14" w:rsidRDefault="003E3D14">
          <w:pPr>
            <w:pStyle w:val="12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8672579" w:history="1">
            <w:r w:rsidRPr="00477E5D">
              <w:rPr>
                <w:rStyle w:val="af1"/>
                <w:noProof/>
              </w:rPr>
              <w:t>1. ОБЩИЕ СВЕДЕНИЯ: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_Toc178672579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6364E2" w14:textId="447AA508" w:rsidR="003E3D14" w:rsidRDefault="003E3D14">
          <w:pPr>
            <w:pStyle w:val="12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78672580" w:history="1">
            <w:r w:rsidRPr="00477E5D">
              <w:rPr>
                <w:rStyle w:val="af1"/>
                <w:noProof/>
              </w:rPr>
              <w:t>2. ФУНКЦИОНАЛЬНОЕ НАЗНАЧЕНИЕ: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_Toc178672580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222950" w14:textId="6A168503" w:rsidR="003E3D14" w:rsidRDefault="003E3D14">
          <w:pPr>
            <w:pStyle w:val="12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78672581" w:history="1">
            <w:r w:rsidRPr="00477E5D">
              <w:rPr>
                <w:rStyle w:val="af1"/>
                <w:noProof/>
              </w:rPr>
              <w:t>Подсистема работы с заявками "SD: Заявки"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_Toc178672581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97BB86" w14:textId="518329C6" w:rsidR="003E3D14" w:rsidRDefault="003E3D14">
          <w:pPr>
            <w:pStyle w:val="32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78672582" w:history="1">
            <w:r w:rsidRPr="00477E5D">
              <w:rPr>
                <w:rStyle w:val="af1"/>
                <w:noProof/>
              </w:rPr>
              <w:t>Управление жизненным циклом заявок: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_Toc178672582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01FF3C" w14:textId="41DD4B9A" w:rsidR="003E3D14" w:rsidRDefault="003E3D14">
          <w:pPr>
            <w:pStyle w:val="32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78672583" w:history="1">
            <w:r w:rsidRPr="00477E5D">
              <w:rPr>
                <w:rStyle w:val="af1"/>
                <w:noProof/>
              </w:rPr>
              <w:t>Автоматизация и уведомления: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_Toc178672583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A98ECA" w14:textId="4D8CC208" w:rsidR="003E3D14" w:rsidRDefault="003E3D14">
          <w:pPr>
            <w:pStyle w:val="32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78672584" w:history="1">
            <w:r w:rsidRPr="00477E5D">
              <w:rPr>
                <w:rStyle w:val="af1"/>
                <w:noProof/>
              </w:rPr>
              <w:t>Фильтрация и контроль: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_Toc178672584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D7CE18" w14:textId="56F7AFBD" w:rsidR="003E3D14" w:rsidRDefault="003E3D14">
          <w:pPr>
            <w:pStyle w:val="32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78672585" w:history="1">
            <w:r w:rsidRPr="00477E5D">
              <w:rPr>
                <w:rStyle w:val="af1"/>
                <w:noProof/>
              </w:rPr>
              <w:t>Настройка и удобство использования: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_Toc178672585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0A7272" w14:textId="6475ED5D" w:rsidR="003E3D14" w:rsidRDefault="003E3D14">
          <w:pPr>
            <w:pStyle w:val="12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78672586" w:history="1">
            <w:r w:rsidRPr="00477E5D">
              <w:rPr>
                <w:rStyle w:val="af1"/>
                <w:noProof/>
              </w:rPr>
              <w:t>Подсистема администрирования "SD: Администратор"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_Toc178672586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D53F7B" w14:textId="587EDC33" w:rsidR="003E3D14" w:rsidRDefault="003E3D14">
          <w:pPr>
            <w:pStyle w:val="32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78672587" w:history="1">
            <w:r w:rsidRPr="00477E5D">
              <w:rPr>
                <w:rStyle w:val="af1"/>
                <w:noProof/>
              </w:rPr>
              <w:t>Управление доступом и безопасностью: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_Toc178672587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F110C6" w14:textId="5F5A8246" w:rsidR="003E3D14" w:rsidRDefault="003E3D14">
          <w:pPr>
            <w:pStyle w:val="32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78672588" w:history="1">
            <w:r w:rsidRPr="00477E5D">
              <w:rPr>
                <w:rStyle w:val="af1"/>
                <w:noProof/>
              </w:rPr>
              <w:t>Настройка и интеграция: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_Toc178672588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1D5386" w14:textId="471742D2" w:rsidR="003E3D14" w:rsidRDefault="003E3D14">
          <w:pPr>
            <w:pStyle w:val="32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78672589" w:history="1">
            <w:r w:rsidRPr="00477E5D">
              <w:rPr>
                <w:rStyle w:val="af1"/>
                <w:noProof/>
              </w:rPr>
              <w:t>Автоматизация и оптимизация процессов: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_Toc178672589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19FC1E" w14:textId="16872A52" w:rsidR="003E3D14" w:rsidRDefault="003E3D14">
          <w:pPr>
            <w:pStyle w:val="32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78672590" w:history="1">
            <w:r w:rsidRPr="00477E5D">
              <w:rPr>
                <w:rStyle w:val="af1"/>
                <w:noProof/>
              </w:rPr>
              <w:t>Коммуникация и уведомления: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_Toc178672590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E9ECD5" w14:textId="6629C861" w:rsidR="003E3D14" w:rsidRDefault="003E3D14">
          <w:pPr>
            <w:pStyle w:val="32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78672591" w:history="1">
            <w:r w:rsidRPr="00477E5D">
              <w:rPr>
                <w:rStyle w:val="af1"/>
                <w:noProof/>
              </w:rPr>
              <w:t>Мониторинг и контроль: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_Toc178672591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2F6A5D" w14:textId="7D9726C0" w:rsidR="003E3D14" w:rsidRDefault="003E3D14">
          <w:pPr>
            <w:pStyle w:val="12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78672592" w:history="1">
            <w:r w:rsidRPr="00477E5D">
              <w:rPr>
                <w:rStyle w:val="af1"/>
                <w:noProof/>
              </w:rPr>
              <w:t>Подсистема интеграций "SD: Интеграции"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_Toc178672592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105A75" w14:textId="7783F485" w:rsidR="003E3D14" w:rsidRDefault="003E3D14">
          <w:pPr>
            <w:pStyle w:val="32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78672593" w:history="1">
            <w:r w:rsidRPr="00477E5D">
              <w:rPr>
                <w:rStyle w:val="af1"/>
                <w:noProof/>
              </w:rPr>
              <w:t>Быстрая и гибкая интеграция: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_Toc178672593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6B3130" w14:textId="2D18E4A2" w:rsidR="003E3D14" w:rsidRDefault="003E3D14">
          <w:pPr>
            <w:pStyle w:val="32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78672594" w:history="1">
            <w:r w:rsidRPr="00477E5D">
              <w:rPr>
                <w:rStyle w:val="af1"/>
                <w:noProof/>
              </w:rPr>
              <w:t>Бесшовная интеграция в бизнес-процессы: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_Toc178672594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4AF3DA" w14:textId="58A67A12" w:rsidR="003E3D14" w:rsidRDefault="003E3D14">
          <w:pPr>
            <w:pStyle w:val="32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78672595" w:history="1">
            <w:r w:rsidRPr="00477E5D">
              <w:rPr>
                <w:rStyle w:val="af1"/>
                <w:noProof/>
              </w:rPr>
              <w:t>Надежность и масштабируемость: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_Toc178672595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79BDDF" w14:textId="5466F8F5" w:rsidR="003E3D14" w:rsidRDefault="003E3D14">
          <w:pPr>
            <w:pStyle w:val="12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78672596" w:history="1">
            <w:r w:rsidRPr="00477E5D">
              <w:rPr>
                <w:rStyle w:val="af1"/>
                <w:noProof/>
              </w:rPr>
              <w:t>Подсистема учета складов и оборудования "SD: Склад"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_Toc178672596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75FF63" w14:textId="3841D238" w:rsidR="003E3D14" w:rsidRDefault="003E3D14">
          <w:pPr>
            <w:pStyle w:val="32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78672597" w:history="1">
            <w:r w:rsidRPr="00477E5D">
              <w:rPr>
                <w:rStyle w:val="af1"/>
                <w:noProof/>
              </w:rPr>
              <w:t>Управление складами и оборудованием: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_Toc178672597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D3379C" w14:textId="119361D6" w:rsidR="003E3D14" w:rsidRDefault="003E3D14">
          <w:pPr>
            <w:pStyle w:val="32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78672598" w:history="1">
            <w:r w:rsidRPr="00477E5D">
              <w:rPr>
                <w:rStyle w:val="af1"/>
                <w:noProof/>
              </w:rPr>
              <w:t>Контроль и инвентаризация: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_Toc178672598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090973" w14:textId="52C0C4F5" w:rsidR="003E3D14" w:rsidRDefault="003E3D14">
          <w:pPr>
            <w:pStyle w:val="32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78672599" w:history="1">
            <w:r w:rsidRPr="00477E5D">
              <w:rPr>
                <w:rStyle w:val="af1"/>
                <w:noProof/>
              </w:rPr>
              <w:t>Мониторинг и автоматизация: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_Toc178672599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BC8050" w14:textId="45C1441C" w:rsidR="003E3D14" w:rsidRDefault="003E3D14">
          <w:pPr>
            <w:pStyle w:val="32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78672600" w:history="1">
            <w:r w:rsidRPr="00477E5D">
              <w:rPr>
                <w:rStyle w:val="af1"/>
                <w:noProof/>
              </w:rPr>
              <w:t>Удобство и эффективность: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_Toc178672600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932719" w14:textId="7CADB015" w:rsidR="003E3D14" w:rsidRDefault="003E3D14">
          <w:pPr>
            <w:pStyle w:val="12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78672601" w:history="1">
            <w:r w:rsidRPr="00477E5D">
              <w:rPr>
                <w:rStyle w:val="af1"/>
                <w:noProof/>
              </w:rPr>
              <w:t>Справочная подсистема "SD: Номенклатура"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_Toc178672601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4FC01B" w14:textId="62BE7D0C" w:rsidR="003E3D14" w:rsidRDefault="003E3D14">
          <w:pPr>
            <w:pStyle w:val="12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78672602" w:history="1">
            <w:r w:rsidRPr="00477E5D">
              <w:rPr>
                <w:rStyle w:val="af1"/>
                <w:noProof/>
              </w:rPr>
              <w:t>Подсистема отчетности "SD: Отчет"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_Toc178672602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898401" w14:textId="1B5320A9" w:rsidR="003E3D14" w:rsidRDefault="003E3D14">
          <w:pPr>
            <w:pStyle w:val="32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78672603" w:history="1">
            <w:r w:rsidRPr="00477E5D">
              <w:rPr>
                <w:rStyle w:val="af1"/>
                <w:noProof/>
              </w:rPr>
              <w:t>Формирование и кастомизация отчетов: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_Toc178672603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99FD0B" w14:textId="397595C2" w:rsidR="003E3D14" w:rsidRDefault="003E3D14">
          <w:pPr>
            <w:pStyle w:val="32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78672604" w:history="1">
            <w:r w:rsidRPr="00477E5D">
              <w:rPr>
                <w:rStyle w:val="af1"/>
                <w:noProof/>
              </w:rPr>
              <w:t>Мониторинг и аналитика в реальном времени: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_Toc178672604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8D714C" w14:textId="6B9F9476" w:rsidR="003E3D14" w:rsidRDefault="003E3D14">
          <w:pPr>
            <w:pStyle w:val="32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78672605" w:history="1">
            <w:r w:rsidRPr="00477E5D">
              <w:rPr>
                <w:rStyle w:val="af1"/>
                <w:noProof/>
              </w:rPr>
              <w:t>Контроль SLA и бизнес-аналитика: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_Toc178672605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407CCD" w14:textId="325E65B8" w:rsidR="003E3D14" w:rsidRDefault="003E3D14">
          <w:pPr>
            <w:pStyle w:val="32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78672606" w:history="1">
            <w:r w:rsidRPr="00477E5D">
              <w:rPr>
                <w:rStyle w:val="af1"/>
                <w:noProof/>
              </w:rPr>
              <w:t>Управление нагрузкой и прогнозирование: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_Toc178672606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00989E" w14:textId="75DD4CCE" w:rsidR="003E3D14" w:rsidRDefault="003E3D14">
          <w:pPr>
            <w:pStyle w:val="32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78672607" w:history="1">
            <w:r w:rsidRPr="00477E5D">
              <w:rPr>
                <w:rStyle w:val="af1"/>
                <w:noProof/>
              </w:rPr>
              <w:t>Оптимизация процессов и контроль: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_Toc178672607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EBBE91" w14:textId="4153EFAE" w:rsidR="003E3D14" w:rsidRDefault="003E3D14">
          <w:pPr>
            <w:pStyle w:val="12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78672608" w:history="1">
            <w:r w:rsidRPr="00477E5D">
              <w:rPr>
                <w:rStyle w:val="af1"/>
                <w:noProof/>
              </w:rPr>
              <w:t>Подсистема сервисного центра "SD: Рем.центр"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_Toc178672608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FA79FF" w14:textId="2C1E5CC9" w:rsidR="003E3D14" w:rsidRDefault="003E3D14">
          <w:pPr>
            <w:pStyle w:val="24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78672609" w:history="1">
            <w:r w:rsidRPr="00477E5D">
              <w:rPr>
                <w:rStyle w:val="af1"/>
                <w:noProof/>
              </w:rPr>
              <w:t>Основные функции: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_Toc178672609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2703C0" w14:textId="1E071CF0" w:rsidR="003E3D14" w:rsidRDefault="003E3D14">
          <w:pPr>
            <w:pStyle w:val="24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78672610" w:history="1">
            <w:r w:rsidRPr="00477E5D">
              <w:rPr>
                <w:rStyle w:val="af1"/>
                <w:noProof/>
              </w:rPr>
              <w:t>Расширенное описание функций: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_Toc178672610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C7CDF7" w14:textId="2A86C9A3" w:rsidR="003E3D14" w:rsidRDefault="003E3D14">
          <w:pPr>
            <w:pStyle w:val="12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78672611" w:history="1">
            <w:r w:rsidRPr="00477E5D">
              <w:rPr>
                <w:rStyle w:val="af1"/>
                <w:noProof/>
              </w:rPr>
              <w:t>Модуль "Мотивация"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_Toc178672611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35682E" w14:textId="039FAEE4" w:rsidR="003E3D14" w:rsidRDefault="003E3D14">
          <w:pPr>
            <w:pStyle w:val="24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78672612" w:history="1">
            <w:r w:rsidRPr="00477E5D">
              <w:rPr>
                <w:rStyle w:val="af1"/>
                <w:noProof/>
              </w:rPr>
              <w:t>Основные функции: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_Toc178672612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EA7252" w14:textId="5C07BA9A" w:rsidR="003E3D14" w:rsidRDefault="003E3D14">
          <w:pPr>
            <w:pStyle w:val="24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78672613" w:history="1">
            <w:r w:rsidRPr="00477E5D">
              <w:rPr>
                <w:rStyle w:val="af1"/>
                <w:noProof/>
              </w:rPr>
              <w:t>Расширенное описание функций: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_Toc178672613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3083CF" w14:textId="25BBEB3A" w:rsidR="003E3D14" w:rsidRDefault="003E3D14">
          <w:pPr>
            <w:pStyle w:val="12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78672614" w:history="1">
            <w:r w:rsidRPr="00477E5D">
              <w:rPr>
                <w:rStyle w:val="af1"/>
                <w:noProof/>
              </w:rPr>
              <w:t>Модуль заказа запасных частей и инструментов "Заказ ЗИП"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_Toc178672614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3D9C1B" w14:textId="77D1046D" w:rsidR="003E3D14" w:rsidRDefault="003E3D14">
          <w:pPr>
            <w:pStyle w:val="24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78672615" w:history="1">
            <w:r w:rsidRPr="00477E5D">
              <w:rPr>
                <w:rStyle w:val="af1"/>
                <w:noProof/>
              </w:rPr>
              <w:t>Основные функции: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_Toc178672615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9A6D9C" w14:textId="75D63F8A" w:rsidR="003E3D14" w:rsidRDefault="003E3D14">
          <w:pPr>
            <w:pStyle w:val="24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78672616" w:history="1">
            <w:r w:rsidRPr="00477E5D">
              <w:rPr>
                <w:rStyle w:val="af1"/>
                <w:noProof/>
              </w:rPr>
              <w:t>Расширенное описание функций: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_Toc178672616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6BBD2E" w14:textId="454FCA55" w:rsidR="003E3D14" w:rsidRDefault="003E3D14">
          <w:pPr>
            <w:pStyle w:val="12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78672617" w:history="1">
            <w:r w:rsidRPr="00477E5D">
              <w:rPr>
                <w:rStyle w:val="af1"/>
                <w:noProof/>
              </w:rPr>
              <w:t>Модуль "Аутентификации"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_Toc178672617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4580CC" w14:textId="70509643" w:rsidR="003E3D14" w:rsidRDefault="003E3D14">
          <w:pPr>
            <w:pStyle w:val="24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78672618" w:history="1">
            <w:r w:rsidRPr="00477E5D">
              <w:rPr>
                <w:rStyle w:val="af1"/>
                <w:noProof/>
              </w:rPr>
              <w:t>Основные функции: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_Toc178672618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6B1250" w14:textId="344995A6" w:rsidR="003E3D14" w:rsidRDefault="003E3D14">
          <w:pPr>
            <w:pStyle w:val="32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78672619" w:history="1">
            <w:r w:rsidRPr="00477E5D">
              <w:rPr>
                <w:rStyle w:val="af1"/>
                <w:noProof/>
              </w:rPr>
              <w:t>Двухфакторная аутентификация (2FA):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_Toc178672619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AA58CF" w14:textId="729DD95A" w:rsidR="003E3D14" w:rsidRDefault="003E3D14">
          <w:pPr>
            <w:pStyle w:val="32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78672620" w:history="1">
            <w:r w:rsidRPr="00477E5D">
              <w:rPr>
                <w:rStyle w:val="af1"/>
                <w:noProof/>
              </w:rPr>
              <w:t>Авторизация по паролю (1FA):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_Toc178672620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1DDD8E" w14:textId="43B030D0" w:rsidR="003E3D14" w:rsidRDefault="003E3D14">
          <w:pPr>
            <w:pStyle w:val="32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78672621" w:history="1">
            <w:r w:rsidRPr="00477E5D">
              <w:rPr>
                <w:rStyle w:val="af1"/>
                <w:noProof/>
              </w:rPr>
              <w:t>Единая авторизация для всех подсистем: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_Toc178672621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C9810E" w14:textId="6CF5E290" w:rsidR="003E3D14" w:rsidRDefault="003E3D14">
          <w:pPr>
            <w:pStyle w:val="32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78672622" w:history="1">
            <w:r w:rsidRPr="00477E5D">
              <w:rPr>
                <w:rStyle w:val="af1"/>
                <w:noProof/>
              </w:rPr>
              <w:t>Централизованное управление временем сессии: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_Toc178672622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68C237" w14:textId="7F6A34FB" w:rsidR="003E3D14" w:rsidRDefault="003E3D14">
          <w:pPr>
            <w:pStyle w:val="12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78672623" w:history="1">
            <w:r w:rsidRPr="00477E5D">
              <w:rPr>
                <w:rStyle w:val="af1"/>
                <w:noProof/>
              </w:rPr>
              <w:t>3. ИСПОЛЬЗУЕМЫЕ ТЕХНИЧЕСКИЕ СРЕДСТВА И ДОПОЛНИТЕЛЬНОЕ ПРОГРАММНОЕ ОБЕСПЕЧЕНИЕ: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_Toc178672623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EF8070" w14:textId="2789AC88" w:rsidR="003E3D14" w:rsidRDefault="003E3D14">
          <w:pPr>
            <w:pStyle w:val="12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78672624" w:history="1">
            <w:r w:rsidRPr="00477E5D">
              <w:rPr>
                <w:rStyle w:val="af1"/>
                <w:noProof/>
              </w:rPr>
              <w:t>4. ВЫЗОВ И ЗАГРУЗКА: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_Toc178672624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ADCC0E" w14:textId="141F14F8" w:rsidR="003E3D14" w:rsidRDefault="003E3D14">
          <w:r>
            <w:rPr>
              <w:b/>
              <w:bCs/>
            </w:rPr>
            <w:fldChar w:fldCharType="end"/>
          </w:r>
        </w:p>
      </w:sdtContent>
    </w:sdt>
    <w:p w14:paraId="60B00A0B" w14:textId="77777777" w:rsidR="003E3D14" w:rsidRPr="003E3D14" w:rsidRDefault="003E3D14" w:rsidP="003E3D14"/>
    <w:p w14:paraId="423A3924" w14:textId="77777777" w:rsidR="0078026C" w:rsidRPr="0078026C" w:rsidRDefault="0078026C" w:rsidP="0078026C"/>
    <w:p w14:paraId="66103B71" w14:textId="77777777" w:rsidR="003E3D14" w:rsidRDefault="003E3D14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61B3634E" w14:textId="3E8DEED5" w:rsidR="00EB2E68" w:rsidRDefault="003E3D14">
      <w:pPr>
        <w:pStyle w:val="1"/>
      </w:pPr>
      <w:bookmarkStart w:id="0" w:name="_Toc178672579"/>
      <w:r>
        <w:lastRenderedPageBreak/>
        <w:t xml:space="preserve">1. </w:t>
      </w:r>
      <w:r w:rsidR="0078026C" w:rsidRPr="0078026C">
        <w:t>ОБЩИЕ СВЕДЕНИЯ</w:t>
      </w:r>
      <w:r w:rsidR="00914B0A">
        <w:t>:</w:t>
      </w:r>
      <w:bookmarkEnd w:id="0"/>
    </w:p>
    <w:p w14:paraId="5EA5FA58" w14:textId="045D4B2D" w:rsidR="0078026C" w:rsidRPr="0078026C" w:rsidRDefault="0078026C" w:rsidP="0078026C">
      <w:r>
        <w:t>1.1 Обозначение и наименование программы Наименование программы – “</w:t>
      </w:r>
      <w:r w:rsidRPr="0078026C">
        <w:t>Программный комплекс управления жизненным циклом заявок на обслуживание "Service Desk"</w:t>
      </w:r>
      <w:r>
        <w:t xml:space="preserve"> </w:t>
      </w:r>
      <w:r w:rsidRPr="0078026C">
        <w:t>(</w:t>
      </w:r>
      <w:r>
        <w:t xml:space="preserve">далее – ПО, Service Desk, </w:t>
      </w:r>
      <w:r>
        <w:rPr>
          <w:lang w:val="en-US"/>
        </w:rPr>
        <w:t>SD</w:t>
      </w:r>
      <w:r>
        <w:t>, Система</w:t>
      </w:r>
      <w:r w:rsidRPr="0078026C">
        <w:t>)</w:t>
      </w:r>
    </w:p>
    <w:p w14:paraId="76AC2ED7" w14:textId="77777777" w:rsidR="0078026C" w:rsidRDefault="0078026C" w:rsidP="0078026C">
      <w:r>
        <w:t xml:space="preserve">1.2 Языки программирования, на которых написана программа Программный код написан на следующих языках: </w:t>
      </w:r>
    </w:p>
    <w:p w14:paraId="5208BA4C" w14:textId="77777777" w:rsidR="0078026C" w:rsidRDefault="0078026C" w:rsidP="0078026C">
      <w:r>
        <w:t xml:space="preserve">- </w:t>
      </w:r>
      <w:r>
        <w:rPr>
          <w:lang w:val="en-US"/>
        </w:rPr>
        <w:t>PHP</w:t>
      </w:r>
      <w:r w:rsidRPr="0078026C">
        <w:t xml:space="preserve"> </w:t>
      </w:r>
      <w:proofErr w:type="spellStart"/>
      <w:r>
        <w:rPr>
          <w:lang w:val="en-US"/>
        </w:rPr>
        <w:t>yii</w:t>
      </w:r>
      <w:proofErr w:type="spellEnd"/>
      <w:r w:rsidRPr="0078026C">
        <w:t xml:space="preserve">2, </w:t>
      </w:r>
    </w:p>
    <w:p w14:paraId="01759001" w14:textId="17C544A1" w:rsidR="0078026C" w:rsidRDefault="0078026C" w:rsidP="0078026C">
      <w:r>
        <w:t>- JavaScript</w:t>
      </w:r>
      <w:r w:rsidRPr="0078026C">
        <w:t xml:space="preserve"> </w:t>
      </w:r>
      <w:r>
        <w:rPr>
          <w:lang w:val="en-US"/>
        </w:rPr>
        <w:t>React</w:t>
      </w:r>
      <w:r>
        <w:t>.</w:t>
      </w:r>
    </w:p>
    <w:p w14:paraId="05E6A185" w14:textId="77777777" w:rsidR="003E3D14" w:rsidRPr="0078026C" w:rsidRDefault="003E3D14" w:rsidP="0078026C"/>
    <w:p w14:paraId="495F871D" w14:textId="2AABA56A" w:rsidR="0078026C" w:rsidRDefault="0078026C" w:rsidP="0078026C">
      <w:pPr>
        <w:pStyle w:val="1"/>
      </w:pPr>
      <w:bookmarkStart w:id="1" w:name="_Toc178672580"/>
      <w:r>
        <w:t>2. ФУНКЦИОНАЛЬНОЕ НАЗНАЧЕНИЕ:</w:t>
      </w:r>
      <w:bookmarkEnd w:id="1"/>
    </w:p>
    <w:p w14:paraId="39F58A2B" w14:textId="1CE35177" w:rsidR="00EB2E68" w:rsidRDefault="00914B0A">
      <w:r>
        <w:t>Service Desk предназначен для эффективного управления жизненным циклом заявок на обслуживание, обеспечивая высокое качество сервиса и оптимизацию процессов, позволяет повысить эффективность работы и удовлетворенность клиентов.</w:t>
      </w:r>
    </w:p>
    <w:p w14:paraId="1BC25D81" w14:textId="77777777" w:rsidR="00EB2E68" w:rsidRDefault="00914B0A">
      <w:r>
        <w:t>Система разработана для сервисных компаний, которые стремятся оптимизировать работу с заявками заказчиков, управлять эффективностью сервисных специалистов, вести складской учёт, контролировать перемещения оборудования и ЗИП.</w:t>
      </w:r>
    </w:p>
    <w:p w14:paraId="64C081CF" w14:textId="2B326E29" w:rsidR="00EB2E68" w:rsidRDefault="00914B0A">
      <w:r>
        <w:t>Service Desk включает в себя несколько подсистем и модулей, каждый из которых обладает уникальными характеристиками и преимуществами.</w:t>
      </w:r>
    </w:p>
    <w:p w14:paraId="4840D3B7" w14:textId="64CA2FF6" w:rsidR="00EB2E68" w:rsidRDefault="0078026C">
      <w:r>
        <w:t>Функциональные возможности программы:</w:t>
      </w:r>
    </w:p>
    <w:p w14:paraId="5F98073F" w14:textId="77777777" w:rsidR="00EB2E68" w:rsidRDefault="00EB2E68"/>
    <w:p w14:paraId="49FC01BF" w14:textId="320085A9" w:rsidR="00EB2E68" w:rsidRDefault="00914B0A">
      <w:pPr>
        <w:pStyle w:val="1"/>
        <w:spacing w:line="240" w:lineRule="auto"/>
      </w:pPr>
      <w:bookmarkStart w:id="2" w:name="_Toc178672581"/>
      <w:r>
        <w:t>Подсистема работы с заявками "SD: Заявки"</w:t>
      </w:r>
      <w:bookmarkEnd w:id="2"/>
    </w:p>
    <w:p w14:paraId="59146A4D" w14:textId="77777777" w:rsidR="0049525E" w:rsidRPr="0049525E" w:rsidRDefault="0049525E" w:rsidP="0049525E"/>
    <w:p w14:paraId="7CFCD418" w14:textId="5B60F76A" w:rsidR="0049525E" w:rsidRDefault="0049525E" w:rsidP="0049525E">
      <w:r>
        <w:t>К</w:t>
      </w:r>
      <w:r w:rsidRPr="0049525E">
        <w:t>онтроль жизненного цикла заявок и детальный анализ. Автоматическое распределение и уведомления ускоряют обработку и предотвращают просрочки. Фильтрация, контроль на карте и история событий обеспечивают прозрачность и управление.</w:t>
      </w:r>
    </w:p>
    <w:p w14:paraId="60A06C1E" w14:textId="0D2FC748" w:rsidR="00EB2E68" w:rsidRDefault="00914B0A">
      <w:pPr>
        <w:pStyle w:val="3"/>
      </w:pPr>
      <w:r>
        <w:t xml:space="preserve"> </w:t>
      </w:r>
      <w:bookmarkStart w:id="3" w:name="_Toc178672582"/>
      <w:r>
        <w:t>Управление жизненным циклом заявок:</w:t>
      </w:r>
      <w:bookmarkEnd w:id="3"/>
    </w:p>
    <w:p w14:paraId="05609857" w14:textId="18573F8A" w:rsidR="00EB2E68" w:rsidRDefault="00914B0A">
      <w:pPr>
        <w:spacing w:line="240" w:lineRule="auto"/>
      </w:pPr>
      <w:r>
        <w:t>- Полный контроль над заявками: Обеспечивает прозрачность и эффективность процессов от создания до закрытия заявок.</w:t>
      </w:r>
    </w:p>
    <w:p w14:paraId="65C0E21F" w14:textId="758D99B9" w:rsidR="00EB2E68" w:rsidRDefault="00914B0A">
      <w:pPr>
        <w:spacing w:line="240" w:lineRule="auto"/>
      </w:pPr>
      <w:r>
        <w:t>- Подробная информация по заявке: В модальном окне доступна вся история событий, комментарии и прикрепленные файлы, что помогает в детальном анализе и управлении заявками.</w:t>
      </w:r>
    </w:p>
    <w:p w14:paraId="33AFB905" w14:textId="011588C1" w:rsidR="00EB2E68" w:rsidRDefault="00914B0A">
      <w:pPr>
        <w:spacing w:line="240" w:lineRule="auto"/>
      </w:pPr>
      <w:r>
        <w:t>- Просмотр истории событий: Позволяет отслеживать все изменения и действия по заявке, обеспечивая прозрачность и контроль.</w:t>
      </w:r>
    </w:p>
    <w:p w14:paraId="4C4E29B6" w14:textId="77777777" w:rsidR="00EB2E68" w:rsidRDefault="00914B0A">
      <w:pPr>
        <w:pStyle w:val="3"/>
      </w:pPr>
      <w:r>
        <w:t xml:space="preserve"> </w:t>
      </w:r>
      <w:bookmarkStart w:id="4" w:name="_Toc178672583"/>
      <w:r>
        <w:t>Автоматизация и уведомления:</w:t>
      </w:r>
      <w:bookmarkEnd w:id="4"/>
    </w:p>
    <w:p w14:paraId="6DA2FF8F" w14:textId="600C07EE" w:rsidR="00EB2E68" w:rsidRDefault="00914B0A">
      <w:pPr>
        <w:spacing w:line="240" w:lineRule="auto"/>
      </w:pPr>
      <w:r>
        <w:t>- Автоматическое распределение заявок: Заявки автоматически распределяются между сотрудниками, что ускоряет их обработку и снижает время ожидания.</w:t>
      </w:r>
    </w:p>
    <w:p w14:paraId="213305FD" w14:textId="34EDE786" w:rsidR="00EB2E68" w:rsidRDefault="00914B0A">
      <w:pPr>
        <w:spacing w:line="240" w:lineRule="auto"/>
      </w:pPr>
      <w:r>
        <w:t>- Уведомления и напоминания: Система отправляет уведомления и напоминания для своевременного выполнения задач, что помогает избежать просрочек.</w:t>
      </w:r>
    </w:p>
    <w:p w14:paraId="7AB9ED86" w14:textId="77777777" w:rsidR="00EB2E68" w:rsidRDefault="00914B0A">
      <w:pPr>
        <w:pStyle w:val="3"/>
      </w:pPr>
      <w:r>
        <w:t xml:space="preserve"> </w:t>
      </w:r>
      <w:bookmarkStart w:id="5" w:name="_Toc178672584"/>
      <w:r>
        <w:t>Фильтрация и контроль:</w:t>
      </w:r>
      <w:bookmarkEnd w:id="5"/>
    </w:p>
    <w:p w14:paraId="49DA2EEE" w14:textId="6328675A" w:rsidR="00EB2E68" w:rsidRDefault="00914B0A">
      <w:pPr>
        <w:spacing w:line="240" w:lineRule="auto"/>
      </w:pPr>
      <w:r>
        <w:t>- Фильтрация и контроль: Координатор может фильтровать проекты, регионы, исполнителей, категории услуг и заявки с истекающим сроком, что позволяет быстро находить нужную информацию и управлять приоритетами.</w:t>
      </w:r>
    </w:p>
    <w:p w14:paraId="52474709" w14:textId="659EE667" w:rsidR="00EB2E68" w:rsidRDefault="00914B0A">
      <w:pPr>
        <w:spacing w:line="240" w:lineRule="auto"/>
      </w:pPr>
      <w:r>
        <w:lastRenderedPageBreak/>
        <w:t>- Контроль на карте: Возможность контролировать заявки на карте, где отображается текущее местоположение инженеров и сами заявки, что помогает оптимизировать маршруты и улучшить координацию.</w:t>
      </w:r>
    </w:p>
    <w:p w14:paraId="41017DBE" w14:textId="5593F7CA" w:rsidR="00EB2E68" w:rsidRDefault="00914B0A">
      <w:pPr>
        <w:pStyle w:val="3"/>
      </w:pPr>
      <w:r>
        <w:t xml:space="preserve"> </w:t>
      </w:r>
      <w:bookmarkStart w:id="6" w:name="_Toc178672585"/>
      <w:r>
        <w:t xml:space="preserve">Настройка </w:t>
      </w:r>
      <w:r w:rsidR="0049525E">
        <w:t>интерфейса</w:t>
      </w:r>
      <w:r>
        <w:t>:</w:t>
      </w:r>
      <w:bookmarkEnd w:id="6"/>
    </w:p>
    <w:p w14:paraId="7141C992" w14:textId="5E9AE46B" w:rsidR="00EB2E68" w:rsidRDefault="00914B0A">
      <w:pPr>
        <w:spacing w:line="240" w:lineRule="auto"/>
      </w:pPr>
      <w:r>
        <w:t>- Настройка отображения заявок: Возможность просматривать минимальное и максимальное отображение заявок. Каждый пользователь может настроить колонки под свои нужды, и эти настройки сохраняются при каждом входе.</w:t>
      </w:r>
    </w:p>
    <w:p w14:paraId="03DEE74B" w14:textId="7D93253B" w:rsidR="00EB2E68" w:rsidRDefault="00914B0A">
      <w:pPr>
        <w:spacing w:line="240" w:lineRule="auto"/>
      </w:pPr>
      <w:r>
        <w:t>- Избранные разделы: В меню можно добавлять избранные разделы, которые должны быть всегда под рукой, что ускоряет доступ к важной информации.</w:t>
      </w:r>
    </w:p>
    <w:p w14:paraId="56F4F78A" w14:textId="77777777" w:rsidR="00EB2E68" w:rsidRDefault="00EB2E68">
      <w:pPr>
        <w:spacing w:line="240" w:lineRule="auto"/>
      </w:pPr>
    </w:p>
    <w:p w14:paraId="7CE1CCAE" w14:textId="53C425EA" w:rsidR="00EB2E68" w:rsidRPr="0049525E" w:rsidRDefault="00914B0A" w:rsidP="0049525E">
      <w:pPr>
        <w:pStyle w:val="1"/>
        <w:spacing w:line="240" w:lineRule="auto"/>
      </w:pPr>
      <w:bookmarkStart w:id="7" w:name="_Toc178672586"/>
      <w:r w:rsidRPr="0049525E">
        <w:t>Подсистема администрирования "SD: Администратор"</w:t>
      </w:r>
      <w:bookmarkEnd w:id="7"/>
    </w:p>
    <w:p w14:paraId="3895D7CF" w14:textId="787F8F5B" w:rsidR="00EB2E68" w:rsidRDefault="0049525E">
      <w:r w:rsidRPr="0049525E">
        <w:t>Управление правами доступа и ролями, логирование событий для безопасности. Настройка интеграций и бизнес-логики, автоматизация процессов, включая назначение и закрытие заявок, настройка графиков работы. Лента сообщений и подписки улучшают коммуникацию. Таблица активности и логирование для анализа эффективности.</w:t>
      </w:r>
    </w:p>
    <w:p w14:paraId="6784F70A" w14:textId="77777777" w:rsidR="00EB2E68" w:rsidRDefault="00914B0A">
      <w:pPr>
        <w:pStyle w:val="3"/>
      </w:pPr>
      <w:r>
        <w:t xml:space="preserve"> </w:t>
      </w:r>
      <w:bookmarkStart w:id="8" w:name="_Toc178672587"/>
      <w:r>
        <w:t>Управление доступом и безопасностью:</w:t>
      </w:r>
      <w:bookmarkEnd w:id="8"/>
    </w:p>
    <w:p w14:paraId="7306287A" w14:textId="073BD6EE" w:rsidR="00EB2E68" w:rsidRDefault="00914B0A">
      <w:r>
        <w:t>- Настройка прав доступа и ролей пользователей: Гибкая система управления доступом позволяет назначать права и роли для различных пользователей, обеспечивая безопасность и контроль.</w:t>
      </w:r>
    </w:p>
    <w:p w14:paraId="4E4BB519" w14:textId="2DAC41D2" w:rsidR="00EB2E68" w:rsidRDefault="00914B0A">
      <w:r>
        <w:t xml:space="preserve">- Логирование: Система логирования событий хранит </w:t>
      </w:r>
      <w:proofErr w:type="spellStart"/>
      <w:r>
        <w:t>логи</w:t>
      </w:r>
      <w:proofErr w:type="spellEnd"/>
      <w:r>
        <w:t xml:space="preserve"> </w:t>
      </w:r>
      <w:proofErr w:type="spellStart"/>
      <w:r>
        <w:t>e-mail</w:t>
      </w:r>
      <w:proofErr w:type="spellEnd"/>
      <w:r>
        <w:t>, SMS, API запросов и других действий, что позволяет отслеживать состояние обменов и обеспечивать прозрачность работы системы.</w:t>
      </w:r>
    </w:p>
    <w:p w14:paraId="519FAFF9" w14:textId="77777777" w:rsidR="00EB2E68" w:rsidRDefault="00914B0A">
      <w:pPr>
        <w:pStyle w:val="3"/>
      </w:pPr>
      <w:r>
        <w:t xml:space="preserve"> </w:t>
      </w:r>
      <w:bookmarkStart w:id="9" w:name="_Toc178672588"/>
      <w:r>
        <w:t>Настройка и интеграция:</w:t>
      </w:r>
      <w:bookmarkEnd w:id="9"/>
    </w:p>
    <w:p w14:paraId="762EBDE4" w14:textId="115227AE" w:rsidR="00EB2E68" w:rsidRDefault="00914B0A">
      <w:r>
        <w:t>- Управление конфигурацией системы и интеграциями: Возможность настройки и интеграции с другими системами для обеспечения бесшовной работы.</w:t>
      </w:r>
    </w:p>
    <w:p w14:paraId="7A37DD3E" w14:textId="1134F266" w:rsidR="00EB2E68" w:rsidRDefault="00914B0A">
      <w:r>
        <w:t>- Настройка бизнес-логики договоров: Создание и настройка договоров с добавлением необходимых параметров, что обеспечивает гибкость в управлении контрактами.</w:t>
      </w:r>
    </w:p>
    <w:p w14:paraId="4C2F98D2" w14:textId="455F8504" w:rsidR="00EB2E68" w:rsidRDefault="00914B0A">
      <w:r>
        <w:t>- Работа с договорами: Управление договорами и их настройками для обеспечения соответствия бизнес-логике компании.</w:t>
      </w:r>
    </w:p>
    <w:p w14:paraId="6BBCDC59" w14:textId="77777777" w:rsidR="00EB2E68" w:rsidRDefault="00914B0A">
      <w:pPr>
        <w:pStyle w:val="3"/>
      </w:pPr>
      <w:r>
        <w:t xml:space="preserve"> </w:t>
      </w:r>
      <w:bookmarkStart w:id="10" w:name="_Toc178672589"/>
      <w:r>
        <w:t>Автоматизация и оптимизация процессов:</w:t>
      </w:r>
      <w:bookmarkEnd w:id="10"/>
    </w:p>
    <w:p w14:paraId="475E25E9" w14:textId="2462F842" w:rsidR="00EB2E68" w:rsidRDefault="00914B0A">
      <w:r>
        <w:t xml:space="preserve">- Настройка </w:t>
      </w:r>
      <w:proofErr w:type="spellStart"/>
      <w:r>
        <w:t>автоназначения</w:t>
      </w:r>
      <w:proofErr w:type="spellEnd"/>
      <w:r>
        <w:t xml:space="preserve"> заявок: Система автоматического назначения заявок определяет координаты и направляет инженеров, обслуживающих указанную территорию. Заявки автоматически назначаются на ответственного инженера по Terminal ID Number (TID). Возможность включать и выключать </w:t>
      </w:r>
      <w:proofErr w:type="spellStart"/>
      <w:r>
        <w:t>автоназначение</w:t>
      </w:r>
      <w:proofErr w:type="spellEnd"/>
      <w:r>
        <w:t>.</w:t>
      </w:r>
    </w:p>
    <w:p w14:paraId="01E144EC" w14:textId="7BA5D77A" w:rsidR="00EB2E68" w:rsidRDefault="00914B0A">
      <w:r>
        <w:t>- Массовая загрузка и массовое закрытие заявок: Возможность массовой загрузки заявок по существующему шаблону и массового закрытия заявок, что экономит время и усилия.</w:t>
      </w:r>
    </w:p>
    <w:p w14:paraId="3A1DCD14" w14:textId="063BF328" w:rsidR="00EB2E68" w:rsidRDefault="00914B0A">
      <w:r>
        <w:t>- График работы и дежурств: Настройка графика рабочих, выходных и праздничных дней, а также дежурств сотрудников, что помогает оптимизировать рабочий процесс.</w:t>
      </w:r>
    </w:p>
    <w:p w14:paraId="5DF8C7CB" w14:textId="77777777" w:rsidR="00EB2E68" w:rsidRDefault="00914B0A">
      <w:pPr>
        <w:pStyle w:val="3"/>
      </w:pPr>
      <w:r>
        <w:t xml:space="preserve"> </w:t>
      </w:r>
      <w:bookmarkStart w:id="11" w:name="_Toc178672590"/>
      <w:r>
        <w:t>Коммуникация и уведомления:</w:t>
      </w:r>
      <w:bookmarkEnd w:id="11"/>
    </w:p>
    <w:p w14:paraId="2C15A33E" w14:textId="2CFBA50B" w:rsidR="00EB2E68" w:rsidRDefault="00914B0A">
      <w:r>
        <w:t>- Лента сообщений: Возможность отправлять сообщения пользователям через ленту сообщений, включая отправку сообщений сотрудникам определенного подразделения или договора.</w:t>
      </w:r>
    </w:p>
    <w:p w14:paraId="55245BF6" w14:textId="4C0F6F25" w:rsidR="00EB2E68" w:rsidRDefault="00914B0A">
      <w:r>
        <w:t xml:space="preserve">- Подписки на события: Легкий контроль подписок пользователей на события системы, с оповещениями по </w:t>
      </w:r>
      <w:proofErr w:type="spellStart"/>
      <w:r>
        <w:t>Telegram</w:t>
      </w:r>
      <w:proofErr w:type="spellEnd"/>
      <w:r>
        <w:t>, SMS и электронной почте.</w:t>
      </w:r>
    </w:p>
    <w:p w14:paraId="6EE8CF6B" w14:textId="77777777" w:rsidR="00EB2E68" w:rsidRDefault="00EB2E68"/>
    <w:p w14:paraId="746A4104" w14:textId="77777777" w:rsidR="00EB2E68" w:rsidRDefault="00914B0A">
      <w:pPr>
        <w:pStyle w:val="3"/>
      </w:pPr>
      <w:r>
        <w:lastRenderedPageBreak/>
        <w:t xml:space="preserve"> </w:t>
      </w:r>
      <w:bookmarkStart w:id="12" w:name="_Toc178672591"/>
      <w:r>
        <w:t>Мониторинг и контроль:</w:t>
      </w:r>
      <w:bookmarkEnd w:id="12"/>
    </w:p>
    <w:p w14:paraId="2B4D2E1D" w14:textId="1C61F679" w:rsidR="00EB2E68" w:rsidRDefault="00914B0A">
      <w:r>
        <w:t>- Активность сотрудников: Таблица активности инженеров позволяет наблюдать время простоя, количество выполненных и назначенных заявок, а также процент выполнения норматива.</w:t>
      </w:r>
    </w:p>
    <w:p w14:paraId="4DE1F927" w14:textId="1B5BDFB3" w:rsidR="00EB2E68" w:rsidRDefault="00EB2E68"/>
    <w:p w14:paraId="71202A9A" w14:textId="77777777" w:rsidR="00EB2E68" w:rsidRDefault="00914B0A">
      <w:pPr>
        <w:pStyle w:val="1"/>
      </w:pPr>
      <w:r>
        <w:t xml:space="preserve"> </w:t>
      </w:r>
      <w:bookmarkStart w:id="13" w:name="_Toc178672592"/>
      <w:r>
        <w:t>Подсистема интеграций "SD: Интеграции"</w:t>
      </w:r>
      <w:bookmarkEnd w:id="13"/>
    </w:p>
    <w:p w14:paraId="7A0F4330" w14:textId="77777777" w:rsidR="00EB2E68" w:rsidRDefault="00EB2E68"/>
    <w:p w14:paraId="07425831" w14:textId="353CF863" w:rsidR="00EB2E68" w:rsidRDefault="0049525E">
      <w:r w:rsidRPr="0049525E">
        <w:t xml:space="preserve">Гибкая интеграция с внешними системами </w:t>
      </w:r>
      <w:r>
        <w:t>и внутренними подсистемами</w:t>
      </w:r>
      <w:r w:rsidRPr="0049525E">
        <w:t xml:space="preserve"> </w:t>
      </w:r>
      <w:r w:rsidRPr="0049525E">
        <w:t>через API и почтовый протокол. Поддержка бизнес-процессов и автоматизация для повышения эффективности.</w:t>
      </w:r>
    </w:p>
    <w:p w14:paraId="173E0AB2" w14:textId="77777777" w:rsidR="00EB2E68" w:rsidRDefault="00914B0A">
      <w:pPr>
        <w:pStyle w:val="3"/>
      </w:pPr>
      <w:r>
        <w:t xml:space="preserve"> </w:t>
      </w:r>
      <w:bookmarkStart w:id="14" w:name="_Toc178672593"/>
      <w:r>
        <w:t>Быстрая и гибкая интеграция:</w:t>
      </w:r>
      <w:bookmarkEnd w:id="14"/>
    </w:p>
    <w:p w14:paraId="422D1FA9" w14:textId="096A803D" w:rsidR="00EB2E68" w:rsidRDefault="00914B0A">
      <w:r>
        <w:t>Система позволяет в короткие сроки интегрироваться с внешними системами, обеспечивая минимальные задержки и максимальную эффективность.</w:t>
      </w:r>
    </w:p>
    <w:p w14:paraId="58247DCB" w14:textId="55C64786" w:rsidR="00EB2E68" w:rsidRDefault="00914B0A">
      <w:r>
        <w:t>Поддерживаются различные варианты интеграции, включая API и почтовый протокол, что обеспечивает гибкость и адаптацию под конкретные потребности бизнеса.</w:t>
      </w:r>
    </w:p>
    <w:p w14:paraId="51D9D631" w14:textId="77777777" w:rsidR="00EB2E68" w:rsidRDefault="00914B0A">
      <w:pPr>
        <w:pStyle w:val="3"/>
      </w:pPr>
      <w:r>
        <w:t xml:space="preserve"> </w:t>
      </w:r>
      <w:bookmarkStart w:id="15" w:name="_Toc178672594"/>
      <w:r>
        <w:t>Бесшовная интеграция в бизнес-процессы:</w:t>
      </w:r>
      <w:bookmarkEnd w:id="15"/>
    </w:p>
    <w:p w14:paraId="2CFB0179" w14:textId="613A9141" w:rsidR="00EB2E68" w:rsidRDefault="00914B0A">
      <w:r>
        <w:t xml:space="preserve">- Бесшовная интеграция в бизнес-процессы: Подсистема обеспечивает бесшовную интеграцию в бизнес-процессы </w:t>
      </w:r>
      <w:r w:rsidR="0049525E">
        <w:t>заказчиков</w:t>
      </w:r>
      <w:r>
        <w:t>, поддерживая статусные модели и обеспечивая высокую степень автоматизации.</w:t>
      </w:r>
    </w:p>
    <w:p w14:paraId="6E993A9D" w14:textId="77777777" w:rsidR="00EB2E68" w:rsidRDefault="00914B0A">
      <w:pPr>
        <w:pStyle w:val="3"/>
      </w:pPr>
      <w:r>
        <w:t xml:space="preserve"> </w:t>
      </w:r>
      <w:bookmarkStart w:id="16" w:name="_Toc178672595"/>
      <w:r>
        <w:t>Надежность и масштабируемость:</w:t>
      </w:r>
      <w:bookmarkEnd w:id="16"/>
    </w:p>
    <w:p w14:paraId="076A9A11" w14:textId="433EFB52" w:rsidR="00EB2E68" w:rsidRDefault="00914B0A">
      <w:r>
        <w:t xml:space="preserve">- На данный момент успешно функционируют более 70 интеграций с </w:t>
      </w:r>
      <w:r w:rsidR="0049525E">
        <w:t>внешними системами заказчиков</w:t>
      </w:r>
      <w:r>
        <w:t>.</w:t>
      </w:r>
    </w:p>
    <w:p w14:paraId="1FA52990" w14:textId="6D956691" w:rsidR="00EB2E68" w:rsidRDefault="00914B0A">
      <w:r>
        <w:t xml:space="preserve">- Интеграции с популярными системами: Подсистема поддерживает интеграции с такими популярными системами, как </w:t>
      </w:r>
      <w:proofErr w:type="spellStart"/>
      <w:r>
        <w:t>Telegram</w:t>
      </w:r>
      <w:proofErr w:type="spellEnd"/>
      <w:r>
        <w:t xml:space="preserve"> (чат-боты), 1С, Битрикс24</w:t>
      </w:r>
      <w:r w:rsidR="0049525E">
        <w:t xml:space="preserve">, </w:t>
      </w:r>
      <w:r>
        <w:t xml:space="preserve">АТС </w:t>
      </w:r>
      <w:proofErr w:type="spellStart"/>
      <w:r>
        <w:t>Asterisk</w:t>
      </w:r>
      <w:proofErr w:type="spellEnd"/>
      <w:r>
        <w:t>, что расширяет функциональные возможности и улучшает взаимодействие с клиентами.</w:t>
      </w:r>
    </w:p>
    <w:p w14:paraId="3274E8E2" w14:textId="5C8CD49F" w:rsidR="00EB2E68" w:rsidRDefault="00EB2E68"/>
    <w:p w14:paraId="4A1701E3" w14:textId="77777777" w:rsidR="00EB2E68" w:rsidRDefault="00914B0A">
      <w:pPr>
        <w:pStyle w:val="1"/>
      </w:pPr>
      <w:r>
        <w:t xml:space="preserve"> </w:t>
      </w:r>
      <w:bookmarkStart w:id="17" w:name="_Toc178672596"/>
      <w:r>
        <w:t>Подсистема учета складов и оборудования "SD: Склад"</w:t>
      </w:r>
      <w:bookmarkEnd w:id="17"/>
    </w:p>
    <w:p w14:paraId="55F7A8A7" w14:textId="221FED5A" w:rsidR="00EB2E68" w:rsidRDefault="0049525E">
      <w:r w:rsidRPr="0049525E">
        <w:t>Управление неограниченным количеством складов, учет оборудования по серийным номерам, мониторинг запасов и автоматизация процессов для предотвращения дефицита.</w:t>
      </w:r>
    </w:p>
    <w:p w14:paraId="190DF8EB" w14:textId="77777777" w:rsidR="00EB2E68" w:rsidRDefault="00914B0A">
      <w:pPr>
        <w:pStyle w:val="3"/>
      </w:pPr>
      <w:r>
        <w:t xml:space="preserve"> </w:t>
      </w:r>
      <w:bookmarkStart w:id="18" w:name="_Toc178672597"/>
      <w:r>
        <w:t>Управление складами и оборудованием:</w:t>
      </w:r>
      <w:bookmarkEnd w:id="18"/>
    </w:p>
    <w:p w14:paraId="48131893" w14:textId="52A03B6C" w:rsidR="00EB2E68" w:rsidRDefault="00914B0A">
      <w:r>
        <w:t>- Создание и управление складами: Возможность создавать, вести и контролировать неограниченное количество складов, что обеспечивает гибкость и масштабируемость.</w:t>
      </w:r>
    </w:p>
    <w:p w14:paraId="1FA2AB00" w14:textId="77C77A9C" w:rsidR="00EB2E68" w:rsidRDefault="00914B0A">
      <w:r>
        <w:t>- Строгий учет оборудования: Ведение строгого учета оборудования, включая сканирование серийных номеров и контроль переданного оборудования на всех этапах (</w:t>
      </w:r>
      <w:proofErr w:type="spellStart"/>
      <w:r>
        <w:t>ключевание</w:t>
      </w:r>
      <w:proofErr w:type="spellEnd"/>
      <w:r>
        <w:t xml:space="preserve"> терминалов, регистрация касс и др.).</w:t>
      </w:r>
    </w:p>
    <w:p w14:paraId="3E86F28C" w14:textId="33283AC7" w:rsidR="00EB2E68" w:rsidRDefault="00914B0A">
      <w:r>
        <w:t>- Контроль принятия партии: Возможность контролировать принятие партии оборудования, что помогает избежать ошибок и потерь.</w:t>
      </w:r>
    </w:p>
    <w:p w14:paraId="5A13ACA4" w14:textId="7062A877" w:rsidR="00EB2E68" w:rsidRDefault="00914B0A">
      <w:r>
        <w:t>- Массовое изменение атрибутов устройств: Работа с массовым изменением атрибутов устройств, что упрощает управление большими объемами данных.</w:t>
      </w:r>
    </w:p>
    <w:p w14:paraId="3FD2E9DE" w14:textId="70594BF0" w:rsidR="00EB2E68" w:rsidRDefault="00914B0A">
      <w:r>
        <w:t>- Работа с расходными материалами: Учет и контроль расходных материалов, что помогает оптимизировать запасы и снизить затраты.</w:t>
      </w:r>
    </w:p>
    <w:p w14:paraId="1962BEC5" w14:textId="57F08D50" w:rsidR="00EB2E68" w:rsidRDefault="00914B0A">
      <w:r>
        <w:t>- Передача оборудования на обслуживание: Через спецификацию собственник передаёт оборудование на обслуживание, указывая важные параметры: адрес установки, модель, серийный номер, время обслуживания и другие. Также собственник может снять оборудование с обслуживания, указав дату окончания обслуживания.</w:t>
      </w:r>
    </w:p>
    <w:p w14:paraId="7C3D4C3A" w14:textId="7BC56D82" w:rsidR="00EB2E68" w:rsidRDefault="00914B0A">
      <w:r>
        <w:lastRenderedPageBreak/>
        <w:t>- Просмотр оборудования на обслуживании: При выборе нужного банка можно посмотреть, какое оборудование когда-либо находилось на обслуживании, что помогает в управлении и контроле.</w:t>
      </w:r>
    </w:p>
    <w:p w14:paraId="2A13F86B" w14:textId="77777777" w:rsidR="00EB2E68" w:rsidRDefault="00914B0A">
      <w:pPr>
        <w:pStyle w:val="3"/>
      </w:pPr>
      <w:r>
        <w:t xml:space="preserve"> </w:t>
      </w:r>
      <w:bookmarkStart w:id="19" w:name="_Toc178672598"/>
      <w:r>
        <w:t>Контроль и инвентаризация:</w:t>
      </w:r>
      <w:bookmarkEnd w:id="19"/>
    </w:p>
    <w:p w14:paraId="5B2DF23E" w14:textId="07A8142B" w:rsidR="00EB2E68" w:rsidRDefault="00914B0A">
      <w:r>
        <w:t>- Полная история перемещений оборудования: Для каждой единицы оборудования сохраняется полная история всех перемещений, информация о комплектности и исправности, что обеспечивает прозрачность и контроль.</w:t>
      </w:r>
    </w:p>
    <w:p w14:paraId="0CB31868" w14:textId="4C58EB9C" w:rsidR="00EB2E68" w:rsidRDefault="00914B0A">
      <w:r>
        <w:t>- Инвентаризация: Возможность проведения регулярной инвентаризации складских запасов, что помогает поддерживать точность учета и выявлять расхождения. Инвентаризация может проводиться с использованием сканирования серийных номеров для ускорения процесса.</w:t>
      </w:r>
    </w:p>
    <w:p w14:paraId="4DBC0620" w14:textId="4506DED2" w:rsidR="00EB2E68" w:rsidRDefault="00914B0A">
      <w:r>
        <w:t>- Контроль перемещений: Подсистема обеспечивает контроль за перемещением оборудования и запасных материалов на всех этапах. Для каждой единицы оборудования сохраняется полная история всех перемещений, что позволяет отслеживать его путь от поступления на склад до установки и обслуживания.</w:t>
      </w:r>
    </w:p>
    <w:p w14:paraId="657E2696" w14:textId="77777777" w:rsidR="00EB2E68" w:rsidRDefault="00914B0A">
      <w:pPr>
        <w:pStyle w:val="3"/>
      </w:pPr>
      <w:r>
        <w:t xml:space="preserve"> </w:t>
      </w:r>
      <w:bookmarkStart w:id="20" w:name="_Toc178672599"/>
      <w:r>
        <w:t>Мониторинг и автоматизация:</w:t>
      </w:r>
      <w:bookmarkEnd w:id="20"/>
    </w:p>
    <w:p w14:paraId="339B2F12" w14:textId="757971F5" w:rsidR="00EB2E68" w:rsidRDefault="00914B0A">
      <w:r>
        <w:t>- Управление остатками на складе: Остатками на складе можно управлять с помощью системы фильтрации и возможностью выгрузки в Excel, что упрощает анализ и Отчет.</w:t>
      </w:r>
    </w:p>
    <w:p w14:paraId="63699290" w14:textId="10B05B75" w:rsidR="00EB2E68" w:rsidRDefault="00914B0A">
      <w:r>
        <w:t>- Мониторинг запасов: Возможность мониторинга запасов оборудования и материалов в реальном времени, что помогает избежать дефицита и избыточных запасов. Система фильтрации и выгрузки данных в Excel упрощает управление остатками.</w:t>
      </w:r>
    </w:p>
    <w:p w14:paraId="64289406" w14:textId="2323818A" w:rsidR="00EB2E68" w:rsidRDefault="00914B0A">
      <w:r>
        <w:t xml:space="preserve">- Автоматизация процессов: Система генерации и контроля профилей складов позволяет автоматически следить за неснижаемыми остатками </w:t>
      </w:r>
      <w:proofErr w:type="spellStart"/>
      <w:r>
        <w:t>ЗИПа</w:t>
      </w:r>
      <w:proofErr w:type="spellEnd"/>
      <w:r>
        <w:t>, обеспечивая своевременное пополнение запасов.</w:t>
      </w:r>
    </w:p>
    <w:p w14:paraId="00BA8DD3" w14:textId="77777777" w:rsidR="00EB2E68" w:rsidRDefault="00914B0A">
      <w:pPr>
        <w:pStyle w:val="3"/>
      </w:pPr>
      <w:r>
        <w:t xml:space="preserve"> </w:t>
      </w:r>
      <w:bookmarkStart w:id="21" w:name="_Toc178672600"/>
      <w:r>
        <w:t>Удобство и эффективность:</w:t>
      </w:r>
      <w:bookmarkEnd w:id="21"/>
    </w:p>
    <w:p w14:paraId="0FDF97CB" w14:textId="7BA46058" w:rsidR="00EB2E68" w:rsidRDefault="00914B0A">
      <w:r>
        <w:t xml:space="preserve">- </w:t>
      </w:r>
      <w:proofErr w:type="spellStart"/>
      <w:r>
        <w:t>Дашборд</w:t>
      </w:r>
      <w:proofErr w:type="spellEnd"/>
      <w:r>
        <w:t xml:space="preserve"> кладовщика: </w:t>
      </w:r>
      <w:proofErr w:type="spellStart"/>
      <w:r>
        <w:t>Дашборд</w:t>
      </w:r>
      <w:proofErr w:type="spellEnd"/>
      <w:r>
        <w:t xml:space="preserve"> кладовщика позволяет собрать всю актуальную информацию для складского контроля в одном месте, обеспечивая удобство и оперативность.</w:t>
      </w:r>
    </w:p>
    <w:p w14:paraId="0FCF0CCF" w14:textId="62A0FC98" w:rsidR="00EB2E68" w:rsidRDefault="00914B0A">
      <w:r>
        <w:t>- Раздел со спецификацией: В складском учете располагается раздел со спецификацией, который можно выгружать в Excel и выполнять импорт. При импорте можно дополнить уже существующую спецификацию или загрузить полностью новую.</w:t>
      </w:r>
    </w:p>
    <w:p w14:paraId="152B19CF" w14:textId="77777777" w:rsidR="00EB2E68" w:rsidRDefault="00EB2E68"/>
    <w:p w14:paraId="5719866B" w14:textId="21C5CA7B" w:rsidR="00EB2E68" w:rsidRDefault="00914B0A">
      <w:pPr>
        <w:pStyle w:val="1"/>
      </w:pPr>
      <w:bookmarkStart w:id="22" w:name="_Toc178672601"/>
      <w:r>
        <w:t>Справочная подсистема "SD: Номенклатура"</w:t>
      </w:r>
      <w:bookmarkEnd w:id="22"/>
    </w:p>
    <w:p w14:paraId="4F54E0C7" w14:textId="608EF50A" w:rsidR="00C25674" w:rsidRDefault="0049525E">
      <w:r w:rsidRPr="0049525E">
        <w:t>Централизованный учет моделей, модулей, номеров партий и расходников.</w:t>
      </w:r>
    </w:p>
    <w:p w14:paraId="04BC0828" w14:textId="282C8772" w:rsidR="00EB2E68" w:rsidRDefault="00914B0A" w:rsidP="0049525E">
      <w:pPr>
        <w:pStyle w:val="2"/>
      </w:pPr>
      <w:r>
        <w:t xml:space="preserve"> Основные функции:</w:t>
      </w:r>
    </w:p>
    <w:p w14:paraId="37837F46" w14:textId="6371E3BE" w:rsidR="00EB2E68" w:rsidRDefault="00914B0A">
      <w:r>
        <w:t xml:space="preserve">- Единый справочник: Подсистема ведет единый справочник, который включает в себя все необходимые данные для управления оборудованием и расходными материалами. Это обеспечивает </w:t>
      </w:r>
      <w:proofErr w:type="spellStart"/>
      <w:r>
        <w:t>консистентность</w:t>
      </w:r>
      <w:proofErr w:type="spellEnd"/>
      <w:r>
        <w:t xml:space="preserve"> и доступность информации для всех пользователей системы.</w:t>
      </w:r>
    </w:p>
    <w:p w14:paraId="51B4C652" w14:textId="249C3F9C" w:rsidR="00EB2E68" w:rsidRDefault="00914B0A">
      <w:r>
        <w:t>- Список моделей: В справочнике содержится полный список моделей оборудования, что позволяет легко находить и управлять информацией о каждом устройстве.</w:t>
      </w:r>
    </w:p>
    <w:p w14:paraId="06ACF29F" w14:textId="718C0277" w:rsidR="00EB2E68" w:rsidRDefault="00914B0A">
      <w:r>
        <w:t>- Модули устройств: Подсистема позволяет вести учет модулей устройств, что помогает в управлении и обслуживании сложных систем, состоящих из нескольких компонентов.</w:t>
      </w:r>
    </w:p>
    <w:p w14:paraId="5B5DBF69" w14:textId="0C2B1D81" w:rsidR="00EB2E68" w:rsidRDefault="00914B0A">
      <w:r>
        <w:t>- Каталог: В справочнике представлен каталог всех устройств и материалов, что упрощает поиск и управление данными.</w:t>
      </w:r>
    </w:p>
    <w:p w14:paraId="2A80DCFB" w14:textId="6AD581DC" w:rsidR="00EB2E68" w:rsidRDefault="00914B0A">
      <w:r>
        <w:t>- Парт</w:t>
      </w:r>
      <w:r w:rsidR="0049525E">
        <w:t xml:space="preserve">ийные </w:t>
      </w:r>
      <w:r>
        <w:t>номера устройств: Подсистема ведет учет парт</w:t>
      </w:r>
      <w:r w:rsidR="0049525E">
        <w:t xml:space="preserve">ийных </w:t>
      </w:r>
      <w:r>
        <w:t>номеров устройств, что помогает в идентификации и отслеживании оборудования.</w:t>
      </w:r>
    </w:p>
    <w:p w14:paraId="1F2FD428" w14:textId="34965115" w:rsidR="00EB2E68" w:rsidRDefault="00914B0A">
      <w:r>
        <w:lastRenderedPageBreak/>
        <w:t>- Расходники: В справочнике содержится информация о всех расходных материалах, что помогает в управлении запасами и планировании закупок.</w:t>
      </w:r>
    </w:p>
    <w:p w14:paraId="31970268" w14:textId="037B3F2F" w:rsidR="00EB2E68" w:rsidRDefault="00914B0A">
      <w:r>
        <w:t xml:space="preserve">- Банкоматы: Подсистема ведет учет банкоматов, включая их модели, модули и </w:t>
      </w:r>
      <w:proofErr w:type="spellStart"/>
      <w:r>
        <w:t>партномера</w:t>
      </w:r>
      <w:proofErr w:type="spellEnd"/>
      <w:r>
        <w:t>, что помогает в управлении и обслуживании этих устройств.</w:t>
      </w:r>
    </w:p>
    <w:p w14:paraId="09441279" w14:textId="77777777" w:rsidR="00EB2E68" w:rsidRDefault="00EB2E68"/>
    <w:p w14:paraId="3132F215" w14:textId="1BE3CF6F" w:rsidR="00EB2E68" w:rsidRDefault="00914B0A">
      <w:pPr>
        <w:pStyle w:val="1"/>
        <w:spacing w:line="240" w:lineRule="auto"/>
      </w:pPr>
      <w:r>
        <w:t xml:space="preserve"> </w:t>
      </w:r>
      <w:bookmarkStart w:id="23" w:name="_Toc178672602"/>
      <w:r>
        <w:t>Подсистема отчетности "SD: Отчет</w:t>
      </w:r>
      <w:r w:rsidR="0049525E">
        <w:t>ы</w:t>
      </w:r>
      <w:r>
        <w:t>"</w:t>
      </w:r>
      <w:bookmarkEnd w:id="23"/>
    </w:p>
    <w:p w14:paraId="55F33FC9" w14:textId="64129A31" w:rsidR="00EB2E68" w:rsidRDefault="0049525E">
      <w:pPr>
        <w:spacing w:line="240" w:lineRule="auto"/>
      </w:pPr>
      <w:r w:rsidRPr="0049525E">
        <w:t xml:space="preserve">Формирование и кастомизация отчетов, мониторинг в реальном времени через </w:t>
      </w:r>
      <w:proofErr w:type="spellStart"/>
      <w:r w:rsidRPr="0049525E">
        <w:t>дашборды</w:t>
      </w:r>
      <w:proofErr w:type="spellEnd"/>
      <w:r w:rsidRPr="0049525E">
        <w:t>. Контроль SLA, автоматический расчет и прогнозирование нагрузки для оптимизации ресурсов.</w:t>
      </w:r>
    </w:p>
    <w:p w14:paraId="6FE2EB4B" w14:textId="77777777" w:rsidR="00EB2E68" w:rsidRDefault="00914B0A">
      <w:pPr>
        <w:pStyle w:val="3"/>
      </w:pPr>
      <w:r>
        <w:t xml:space="preserve"> </w:t>
      </w:r>
      <w:bookmarkStart w:id="24" w:name="_Toc178672603"/>
      <w:r>
        <w:t>Формирование и кастомизация отчетов:</w:t>
      </w:r>
      <w:bookmarkEnd w:id="24"/>
    </w:p>
    <w:p w14:paraId="6F697DF3" w14:textId="6E1A70FC" w:rsidR="00EB2E68" w:rsidRDefault="00914B0A">
      <w:pPr>
        <w:spacing w:line="240" w:lineRule="auto"/>
      </w:pPr>
      <w:r>
        <w:t>- Формирование отчетов: позволяет формировать любые отчеты, как по встроенным формам (порядка 30 базовых отчетов), так и по формам клиента (</w:t>
      </w:r>
      <w:proofErr w:type="spellStart"/>
      <w:r>
        <w:t>кастомные</w:t>
      </w:r>
      <w:proofErr w:type="spellEnd"/>
      <w:r>
        <w:t xml:space="preserve"> отчеты дорабатываются по требованию заказчика). Это обеспечивает гибкость и адаптацию под конкретные потребности бизнеса.</w:t>
      </w:r>
    </w:p>
    <w:p w14:paraId="3D11CE16" w14:textId="0B12D48A" w:rsidR="00EB2E68" w:rsidRDefault="00914B0A">
      <w:pPr>
        <w:spacing w:line="240" w:lineRule="auto"/>
      </w:pPr>
      <w:r>
        <w:t xml:space="preserve">- </w:t>
      </w:r>
      <w:proofErr w:type="spellStart"/>
      <w:r>
        <w:t>Кастомизируемая</w:t>
      </w:r>
      <w:proofErr w:type="spellEnd"/>
      <w:r>
        <w:t xml:space="preserve"> форма экспорта: Возможность выгружать заявки и оборудование в любых разрезах для дальнейшей аналитики во внешней системе. Это обеспечивает гибкость в работе с данными и интеграцию с другими инструментами аналитики.</w:t>
      </w:r>
    </w:p>
    <w:p w14:paraId="1DEF7F32" w14:textId="77777777" w:rsidR="00EB2E68" w:rsidRDefault="00914B0A">
      <w:pPr>
        <w:pStyle w:val="3"/>
      </w:pPr>
      <w:r>
        <w:t xml:space="preserve"> </w:t>
      </w:r>
      <w:bookmarkStart w:id="25" w:name="_Toc178672604"/>
      <w:r>
        <w:t>Мониторинг и аналитика в реальном времени:</w:t>
      </w:r>
      <w:bookmarkEnd w:id="25"/>
    </w:p>
    <w:p w14:paraId="07EF5073" w14:textId="6D2AE790" w:rsidR="00EB2E68" w:rsidRDefault="00914B0A">
      <w:pPr>
        <w:spacing w:line="240" w:lineRule="auto"/>
      </w:pPr>
      <w:r>
        <w:t xml:space="preserve">- Мониторинг данных в реальном времени: С помощью «умных» панелей управления - </w:t>
      </w:r>
      <w:proofErr w:type="spellStart"/>
      <w:r>
        <w:t>дашборов</w:t>
      </w:r>
      <w:proofErr w:type="spellEnd"/>
      <w:r>
        <w:t xml:space="preserve">, вы можете отслеживать данные в реальном времени. Это включает общую статистику поступающих заявок и мониторинг отказов </w:t>
      </w:r>
      <w:r w:rsidR="0049525E">
        <w:t>во</w:t>
      </w:r>
      <w:r>
        <w:t xml:space="preserve"> </w:t>
      </w:r>
      <w:r w:rsidR="0049525E">
        <w:t>избежание</w:t>
      </w:r>
      <w:r>
        <w:t xml:space="preserve"> </w:t>
      </w:r>
      <w:r w:rsidR="0049525E">
        <w:t>мошенничества</w:t>
      </w:r>
      <w:r>
        <w:t xml:space="preserve"> со стороны инженеров.</w:t>
      </w:r>
    </w:p>
    <w:p w14:paraId="02EDF07F" w14:textId="2EE54CA0" w:rsidR="00EB2E68" w:rsidRDefault="00914B0A">
      <w:pPr>
        <w:spacing w:line="240" w:lineRule="auto"/>
      </w:pPr>
      <w:r>
        <w:t>- Панель мониторинга ключевых показателей: Панель мониторинга за выполнением ключевых показателей оказания сервиса отображается на карте, что позволяет визуально оценивать эффективность работы в разных регионах.</w:t>
      </w:r>
    </w:p>
    <w:p w14:paraId="7D2FEBC2" w14:textId="3C76BA82" w:rsidR="00EB2E68" w:rsidRDefault="00914B0A">
      <w:pPr>
        <w:spacing w:line="240" w:lineRule="auto"/>
      </w:pPr>
      <w:r>
        <w:t>- Тепловая карта нагрузки на инженеров: Подсистема предоставляет тепловую карту нагрузки на инженеров, что позволяет визуально оценивать распределение работы и принимать меры для оптимизации.</w:t>
      </w:r>
    </w:p>
    <w:p w14:paraId="39175F01" w14:textId="77777777" w:rsidR="00EB2E68" w:rsidRDefault="00914B0A">
      <w:pPr>
        <w:pStyle w:val="3"/>
      </w:pPr>
      <w:r>
        <w:t xml:space="preserve"> </w:t>
      </w:r>
      <w:bookmarkStart w:id="26" w:name="_Toc178672605"/>
      <w:r>
        <w:t>Контроль SLA и бизнес-аналитика:</w:t>
      </w:r>
      <w:bookmarkEnd w:id="26"/>
    </w:p>
    <w:p w14:paraId="50A4763D" w14:textId="291E870A" w:rsidR="00EB2E68" w:rsidRDefault="00914B0A">
      <w:pPr>
        <w:spacing w:line="240" w:lineRule="auto"/>
      </w:pPr>
      <w:r>
        <w:t>- Бизнес-аналитика и контроль SLA: Подсистема позволяет контролировать SLA по всем видам сервиса и территориям, обеспечивая высокое качество обслуживания и соблюдение договорных обязательств.</w:t>
      </w:r>
    </w:p>
    <w:p w14:paraId="5058E9EF" w14:textId="076AAAC9" w:rsidR="00EB2E68" w:rsidRDefault="00914B0A">
      <w:pPr>
        <w:spacing w:line="240" w:lineRule="auto"/>
      </w:pPr>
      <w:r>
        <w:t xml:space="preserve">- Информация по принципу «одного окна»: Вся информация о поступающих заявках, SLA, </w:t>
      </w:r>
      <w:r w:rsidR="0049525E">
        <w:t>нарушении сроков</w:t>
      </w:r>
      <w:r>
        <w:t xml:space="preserve"> и штрафных санкциях доступна в одном месте, что упрощает управление и контроль.</w:t>
      </w:r>
    </w:p>
    <w:p w14:paraId="492E3889" w14:textId="77777777" w:rsidR="00EB2E68" w:rsidRDefault="00914B0A">
      <w:pPr>
        <w:pStyle w:val="3"/>
      </w:pPr>
      <w:r>
        <w:t xml:space="preserve"> </w:t>
      </w:r>
      <w:bookmarkStart w:id="27" w:name="_Toc178672606"/>
      <w:r>
        <w:t>Управление нагрузкой и прогнозирование:</w:t>
      </w:r>
      <w:bookmarkEnd w:id="27"/>
    </w:p>
    <w:p w14:paraId="0D3BCD65" w14:textId="51A1046F" w:rsidR="00EB2E68" w:rsidRDefault="00914B0A">
      <w:pPr>
        <w:spacing w:line="240" w:lineRule="auto"/>
      </w:pPr>
      <w:r>
        <w:t>- Автоматический расчет нагрузки: Система автоматически рассчитывает нагрузку на инженерный состав и подсвечивает территории, в которых требуется оперативное управленческое вмешательство для балансирования нагрузки по каждому направлению оказания сервиса.</w:t>
      </w:r>
    </w:p>
    <w:p w14:paraId="4A434534" w14:textId="47CDD5B9" w:rsidR="00EB2E68" w:rsidRDefault="00914B0A">
      <w:pPr>
        <w:spacing w:line="240" w:lineRule="auto"/>
      </w:pPr>
      <w:r>
        <w:t>- Прогнозирование нагрузки: Возможность анализировать нагрузку не только на текущий день, но и прогнозировать нагрузку на 1-2 дня вперед, что помогает планировать ресурсы и избегать перегрузок.</w:t>
      </w:r>
    </w:p>
    <w:p w14:paraId="73A0712D" w14:textId="77777777" w:rsidR="00EB2E68" w:rsidRDefault="00914B0A">
      <w:pPr>
        <w:pStyle w:val="3"/>
      </w:pPr>
      <w:r>
        <w:t xml:space="preserve"> </w:t>
      </w:r>
      <w:bookmarkStart w:id="28" w:name="_Toc178672607"/>
      <w:r>
        <w:t>Оптимизация процессов и контроль:</w:t>
      </w:r>
      <w:bookmarkEnd w:id="28"/>
    </w:p>
    <w:p w14:paraId="6D22B478" w14:textId="422A6EA2" w:rsidR="00EB2E68" w:rsidRDefault="00914B0A">
      <w:pPr>
        <w:spacing w:line="240" w:lineRule="auto"/>
      </w:pPr>
      <w:r>
        <w:t>- Мониторинг системы учета: Руководители могут выявлять задержки в обработке оборудования всех состояний от поступления до списания, что помогает оптимизировать процессы и избегать простоев.</w:t>
      </w:r>
    </w:p>
    <w:p w14:paraId="677259CD" w14:textId="52325E40" w:rsidR="00EB2E68" w:rsidRDefault="00914B0A">
      <w:pPr>
        <w:spacing w:line="240" w:lineRule="auto"/>
      </w:pPr>
      <w:r>
        <w:t>- Отслеживание информации по различным параметрам: Подсистема позволяет отслеживать информацию по регионам, подразделениям и подрядчикам, предоставляя полную картину работы компании.</w:t>
      </w:r>
    </w:p>
    <w:p w14:paraId="28EBF134" w14:textId="212BA7D3" w:rsidR="00EB2E68" w:rsidRDefault="00914B0A">
      <w:pPr>
        <w:spacing w:line="240" w:lineRule="auto"/>
      </w:pPr>
      <w:r>
        <w:t>- Контроль сгорающих заявок: Возможность контролировать сгорающие заявки, выгружать данные в Excel, а также просматривать заявки за вчерашний день, что помогает оперативно реагировать на критические ситуации.</w:t>
      </w:r>
    </w:p>
    <w:p w14:paraId="7E9128A9" w14:textId="77777777" w:rsidR="00EB2E68" w:rsidRDefault="00EB2E68">
      <w:pPr>
        <w:spacing w:line="240" w:lineRule="auto"/>
      </w:pPr>
    </w:p>
    <w:p w14:paraId="0C18C7B9" w14:textId="0E0BF069" w:rsidR="00EB2E68" w:rsidRDefault="00914B0A">
      <w:pPr>
        <w:pStyle w:val="1"/>
      </w:pPr>
      <w:bookmarkStart w:id="29" w:name="_Toc178672608"/>
      <w:r>
        <w:lastRenderedPageBreak/>
        <w:t>Подсистема сервисного центра "SD: Рем</w:t>
      </w:r>
      <w:r w:rsidR="0049525E">
        <w:t xml:space="preserve">онт </w:t>
      </w:r>
      <w:r>
        <w:t>"</w:t>
      </w:r>
      <w:bookmarkEnd w:id="29"/>
    </w:p>
    <w:p w14:paraId="40E0406E" w14:textId="5AA08973" w:rsidR="00EB2E68" w:rsidRDefault="0049525E">
      <w:r w:rsidRPr="0049525E">
        <w:t>Управление всеми стадиями ремонта, контроль процессов для поддержания качества и минимизации простоев. Эффективное управление ресурсами ремонтных центров.</w:t>
      </w:r>
    </w:p>
    <w:p w14:paraId="16CCCE3B" w14:textId="77777777" w:rsidR="00C25674" w:rsidRDefault="00C25674" w:rsidP="00C25674">
      <w:pPr>
        <w:pStyle w:val="2"/>
      </w:pPr>
      <w:bookmarkStart w:id="30" w:name="_Toc178672609"/>
      <w:r>
        <w:t>Основные функции:</w:t>
      </w:r>
      <w:bookmarkEnd w:id="30"/>
    </w:p>
    <w:p w14:paraId="737897A5" w14:textId="60A8FA24" w:rsidR="00EB2E68" w:rsidRDefault="00914B0A">
      <w:r>
        <w:t>- Учет движения оборудования: Подсистема охватывает все стадии ремонта, позволяя отслеживать движение оборудования от момента поступления до завершения ремонта.</w:t>
      </w:r>
    </w:p>
    <w:p w14:paraId="745E8255" w14:textId="5484738A" w:rsidR="00EB2E68" w:rsidRDefault="00914B0A">
      <w:r>
        <w:t>- Контроль процессов: Система обеспечивает контроль над всеми процессами ремонта, что помогает поддерживать высокое качество обслуживания и минимизировать время простоя оборудования.</w:t>
      </w:r>
    </w:p>
    <w:p w14:paraId="68BAFE92" w14:textId="615E02FE" w:rsidR="00EB2E68" w:rsidRDefault="00914B0A">
      <w:r>
        <w:t>- Оперативное управление: Подсистема позволяет эффективно управлять ремонтными центрами, обеспечивая оперативное принятие решений и распределение ресурсов.</w:t>
      </w:r>
    </w:p>
    <w:p w14:paraId="71571CD5" w14:textId="77777777" w:rsidR="00C25674" w:rsidRDefault="00C25674" w:rsidP="00C25674">
      <w:pPr>
        <w:pStyle w:val="2"/>
      </w:pPr>
      <w:bookmarkStart w:id="31" w:name="_Toc178672610"/>
      <w:r>
        <w:t>Расширенное описание функций:</w:t>
      </w:r>
      <w:bookmarkEnd w:id="31"/>
    </w:p>
    <w:p w14:paraId="59A1EB05" w14:textId="63ACBD2C" w:rsidR="00EB2E68" w:rsidRDefault="00914B0A">
      <w:r>
        <w:t>- Формирование информативных отчетов: Система позволяет быстро сформировать информативные отчеты, что помогает в анализе и оптимизации процессов ремонта. Также реализована возможность настройки отчетности по требованию заказчика, что обеспечивает гибкость и адаптацию под конкретные потребности.</w:t>
      </w:r>
    </w:p>
    <w:p w14:paraId="33C1F955" w14:textId="21EF5988" w:rsidR="00EB2E68" w:rsidRDefault="00914B0A">
      <w:r>
        <w:t>- История оборудования по серийному номеру: Функционал позволяет посмотреть полную историю оборудования по серийному номеру, что помогает в отслеживании его состояния и проведенных ремонтов.</w:t>
      </w:r>
    </w:p>
    <w:p w14:paraId="3386F58A" w14:textId="23C0A741" w:rsidR="00EB2E68" w:rsidRDefault="00914B0A">
      <w:r>
        <w:t>- Переназначение инженеров: В разделе по переназначению инженеров можно посмотреть, какие этапы проходило оборудование, что помогает в управлении рабочей нагрузкой и оптимизации процессов.</w:t>
      </w:r>
    </w:p>
    <w:p w14:paraId="5B8689CB" w14:textId="2E93E421" w:rsidR="00EB2E68" w:rsidRDefault="00914B0A">
      <w:r>
        <w:t>- Возврат и продвижение оборудования: Оборудование можно возвращать на предыдущие этапы или продвигать вперед по стадиям ремонта, что обеспечивает гибкость и контроль над процессом.</w:t>
      </w:r>
    </w:p>
    <w:p w14:paraId="536128B5" w14:textId="72D292B3" w:rsidR="00EB2E68" w:rsidRDefault="00914B0A">
      <w:r>
        <w:t>- Настройка отчетности: Возможность настройки отчетности по требованию заказчика позволяет получать необходимые данные в удобном формате, что помогает в принятии обоснованных решений.</w:t>
      </w:r>
    </w:p>
    <w:p w14:paraId="51637A2D" w14:textId="562D3F99" w:rsidR="00EB2E68" w:rsidRDefault="00914B0A">
      <w:r>
        <w:t>- Интеграция с другими подсистемами: Подсистема "SD: Рем</w:t>
      </w:r>
      <w:r w:rsidR="0049525E">
        <w:t>онт</w:t>
      </w:r>
      <w:r>
        <w:t>" интегрируется с другими подсистемами "Service Desk", что обеспечивает единое информационное пространство и упрощает управление процессами.</w:t>
      </w:r>
    </w:p>
    <w:p w14:paraId="7052E2B1" w14:textId="77777777" w:rsidR="00EB2E68" w:rsidRDefault="00EB2E68"/>
    <w:p w14:paraId="7AFEDDE7" w14:textId="6DD119E1" w:rsidR="00EB2E68" w:rsidRDefault="00914B0A">
      <w:pPr>
        <w:pStyle w:val="1"/>
      </w:pPr>
      <w:bookmarkStart w:id="32" w:name="_Toc178672611"/>
      <w:r>
        <w:t>Модуль "Мотивация"</w:t>
      </w:r>
      <w:bookmarkEnd w:id="32"/>
    </w:p>
    <w:p w14:paraId="4A611DF8" w14:textId="6F745B4F" w:rsidR="00EB2E68" w:rsidRDefault="0049525E">
      <w:r w:rsidRPr="0049525E">
        <w:t>Функциональная надстройка на подсистемы обеспечивающая стимулирование производительности через бонусы и поощрения, учет баллов сложности работ, согласование переработок и управление мотивационными программами.</w:t>
      </w:r>
    </w:p>
    <w:p w14:paraId="0AC791E2" w14:textId="77777777" w:rsidR="00EB2E68" w:rsidRDefault="00914B0A">
      <w:pPr>
        <w:pStyle w:val="2"/>
      </w:pPr>
      <w:r>
        <w:t xml:space="preserve"> </w:t>
      </w:r>
      <w:bookmarkStart w:id="33" w:name="_Toc178672612"/>
      <w:r>
        <w:t>Основные функции:</w:t>
      </w:r>
      <w:bookmarkEnd w:id="33"/>
    </w:p>
    <w:p w14:paraId="5F06F44F" w14:textId="3A272342" w:rsidR="00EB2E68" w:rsidRDefault="00914B0A">
      <w:r>
        <w:t>- Учет баллов сложности: Модуль позволяет устанавливать баллы сложности по каждому договору в зависимости от вида работ. Это помогает объективно оценивать вклад каждого инженера и стимулировать выполнение более сложных задач.</w:t>
      </w:r>
    </w:p>
    <w:p w14:paraId="28D761A7" w14:textId="7E2ADACA" w:rsidR="00EB2E68" w:rsidRDefault="00914B0A">
      <w:r>
        <w:t>- Согласование переработок: В таблице с переработками руководитель может согласовывать переработку инженерам, что обеспечивает прозрачность и справедливость в учете дополнительного времени работы.</w:t>
      </w:r>
    </w:p>
    <w:p w14:paraId="69CA0D2C" w14:textId="40B8CFC2" w:rsidR="00EB2E68" w:rsidRDefault="00914B0A">
      <w:r>
        <w:t>- Рейтинговая система: В мобильном приложении инженеры могут видеть свой рейтинг и рейтинг инженеров компании, что способствует здоровой конкуренции и мотивации к улучшению показателей.</w:t>
      </w:r>
    </w:p>
    <w:p w14:paraId="07683218" w14:textId="77777777" w:rsidR="00EB2E68" w:rsidRDefault="00EB2E68"/>
    <w:p w14:paraId="435685C8" w14:textId="77777777" w:rsidR="00EB2E68" w:rsidRDefault="00914B0A">
      <w:pPr>
        <w:pStyle w:val="2"/>
      </w:pPr>
      <w:r>
        <w:lastRenderedPageBreak/>
        <w:t xml:space="preserve"> </w:t>
      </w:r>
      <w:bookmarkStart w:id="34" w:name="_Toc178672613"/>
      <w:r>
        <w:t>Расширенное описание функций:</w:t>
      </w:r>
      <w:bookmarkEnd w:id="34"/>
    </w:p>
    <w:p w14:paraId="4C7E4D64" w14:textId="62AB763B" w:rsidR="00EB2E68" w:rsidRDefault="00914B0A">
      <w:r>
        <w:t>- Установка баллов сложности: Баллы сложности устанавливаются по каждому договору в зависимости от вида работ. Это позволяет учитывать специфику и сложность выполняемых задач, что способствует справедливому распределению вознаграждений и стимулирует выполнение более сложных и ответственных задач.</w:t>
      </w:r>
    </w:p>
    <w:p w14:paraId="246BC4C1" w14:textId="431620F0" w:rsidR="00EB2E68" w:rsidRDefault="00914B0A">
      <w:r>
        <w:t>- Таблица переработок: В модуле предусмотрена таблица переработок, где руководитель может согласовывать переработку инженерам. Это обеспечивает прозрачность и справедливость в учете дополнительного времени работы, а также помогает контролировать нагрузку на сотрудников.</w:t>
      </w:r>
    </w:p>
    <w:p w14:paraId="5567E845" w14:textId="1CEE89CB" w:rsidR="00EB2E68" w:rsidRDefault="00914B0A">
      <w:r>
        <w:t>- Просмотр рейтингов: В мобильном приложении инженеры могут видеть свой рейтинг и рейтинг инженеров компании. Это способствует здоровой конкуренции, мотивирует сотрудников к улучшению своих показателей и повышению квалификации.</w:t>
      </w:r>
    </w:p>
    <w:p w14:paraId="0E4675D6" w14:textId="6E6B5AF7" w:rsidR="00EB2E68" w:rsidRDefault="00914B0A">
      <w:r>
        <w:t>- Мотивационные программы: Модуль позволяет создавать и управлять различными мотивационными программами, которые могут включать бонусы за выполнение сложных задач, переработки и высокие рейтинги. Это помогает стимулировать сотрудников к достижению лучших результатов.</w:t>
      </w:r>
    </w:p>
    <w:p w14:paraId="40235341" w14:textId="005E9C9C" w:rsidR="00EB2E68" w:rsidRDefault="00914B0A">
      <w:r>
        <w:t>- Аналитика и отчеты: Модуль предоставляет инструменты для анализа и формирования отчетов по баллам сложности, переработкам и рейтингам. Это помогает руководителям принимать обоснованные решения и корректировать мотивационные программы в зависимости от результатов.</w:t>
      </w:r>
    </w:p>
    <w:p w14:paraId="263DCD84" w14:textId="5A15DDEA" w:rsidR="00EB2E68" w:rsidRDefault="00914B0A">
      <w:r>
        <w:t>- Интеграция с другими модулями: Модуль "Мотивация" интегрируется с другими модулями "Service Desk", что обеспечивает единое информационное пространство и упрощает управление процессами мотивации и учета.</w:t>
      </w:r>
    </w:p>
    <w:p w14:paraId="52B38C9F" w14:textId="77777777" w:rsidR="00EB2E68" w:rsidRDefault="00EB2E68"/>
    <w:p w14:paraId="0053E9BA" w14:textId="09DACC0C" w:rsidR="00EB2E68" w:rsidRDefault="00914B0A">
      <w:pPr>
        <w:pStyle w:val="1"/>
      </w:pPr>
      <w:bookmarkStart w:id="35" w:name="_Toc178672614"/>
      <w:r>
        <w:t>Модуль заказа запасных частей и инструментов "Заказ ЗИП"</w:t>
      </w:r>
      <w:bookmarkEnd w:id="35"/>
    </w:p>
    <w:p w14:paraId="09AD5FBC" w14:textId="2C5AA9D8" w:rsidR="00EB2E68" w:rsidRDefault="00240A88">
      <w:r w:rsidRPr="00240A88">
        <w:t>Автоматизация заказа запасных частей, инструментов и принадлежностей, контроль и пополнение запасов, анализ и управление складскими процессами</w:t>
      </w:r>
      <w:r w:rsidR="00914B0A">
        <w:t>.</w:t>
      </w:r>
    </w:p>
    <w:p w14:paraId="05CA1BCD" w14:textId="77777777" w:rsidR="00EB2E68" w:rsidRDefault="00914B0A">
      <w:pPr>
        <w:pStyle w:val="2"/>
      </w:pPr>
      <w:r>
        <w:t xml:space="preserve"> </w:t>
      </w:r>
      <w:bookmarkStart w:id="36" w:name="_Toc178672615"/>
      <w:r>
        <w:t>Основные функции:</w:t>
      </w:r>
      <w:bookmarkEnd w:id="36"/>
    </w:p>
    <w:p w14:paraId="51D93510" w14:textId="5EEC0C3B" w:rsidR="00EB2E68" w:rsidRDefault="00914B0A">
      <w:r>
        <w:t>- Автоматизация процесса заказа: Модуль автоматизирует процесс заказа запасных частей, что значительно упрощает и ускоряет процедуру пополнения запасов.</w:t>
      </w:r>
    </w:p>
    <w:p w14:paraId="14D57CAF" w14:textId="6AC92417" w:rsidR="00EB2E68" w:rsidRDefault="00914B0A">
      <w:r>
        <w:t>- Контроль наличия и пополнения запасов: Подсистема позволяет контролировать наличие на складах и подразделениях необходимых для работы запасных частей, инструментов и принадлежностей, обеспечивая своевременное пополнение запасов.</w:t>
      </w:r>
    </w:p>
    <w:p w14:paraId="5D1CFF31" w14:textId="1291E442" w:rsidR="00EB2E68" w:rsidRDefault="00914B0A">
      <w:r>
        <w:t>- Анализ наполняемости складов: Возможность рассматривать наполняемость в разрезе определённого склада, что помогает в управлении запасами и оптимизации складских процессов.</w:t>
      </w:r>
    </w:p>
    <w:p w14:paraId="3C76EECA" w14:textId="3163C0E9" w:rsidR="00EB2E68" w:rsidRDefault="00914B0A">
      <w:r>
        <w:t xml:space="preserve">- Оперативный заказ с других складов: Если запас </w:t>
      </w:r>
      <w:proofErr w:type="spellStart"/>
      <w:r>
        <w:t>ЗИПа</w:t>
      </w:r>
      <w:proofErr w:type="spellEnd"/>
      <w:r>
        <w:t xml:space="preserve"> ниже нормы, его можно оперативно заказать с других складов, что помогает избежать дефицита и поддерживать необходимый уровень запасов.</w:t>
      </w:r>
    </w:p>
    <w:p w14:paraId="39B39C1E" w14:textId="3CE5E5C5" w:rsidR="00EB2E68" w:rsidRDefault="00914B0A">
      <w:r>
        <w:t>- Просмотр наполняемости профиля ЗИП: Доступен просмотр наполняемости профиля ЗИП, что позволяет оценить текущий уровень запасов и планировать их пополнение.</w:t>
      </w:r>
    </w:p>
    <w:p w14:paraId="3A78F17B" w14:textId="25BD1F07" w:rsidR="00EB2E68" w:rsidRDefault="00914B0A">
      <w:r>
        <w:t>- Просмотр отправленных и отмененных заказов: При переходе к заказам ЗИП можно посмотреть не только отправленные, но и отмененные заказы, что обеспечивает полный контроль и прозрачность процесса заказа.</w:t>
      </w:r>
    </w:p>
    <w:p w14:paraId="1CAB805F" w14:textId="77777777" w:rsidR="00EB2E68" w:rsidRDefault="00914B0A">
      <w:pPr>
        <w:pStyle w:val="2"/>
      </w:pPr>
      <w:r>
        <w:t xml:space="preserve"> </w:t>
      </w:r>
      <w:bookmarkStart w:id="37" w:name="_Toc178672616"/>
      <w:r>
        <w:t>Расширенное описание функций:</w:t>
      </w:r>
      <w:bookmarkEnd w:id="37"/>
    </w:p>
    <w:p w14:paraId="14B1022B" w14:textId="60DD6F95" w:rsidR="00EB2E68" w:rsidRDefault="00914B0A">
      <w:r>
        <w:t xml:space="preserve">- Автоматизация процесса заказа запасных частей: Модуль позволяет автоматизировать процесс заказа запасных частей, инструментов и принадлежностей. Это включает в себя автоматическое создание заявок </w:t>
      </w:r>
      <w:r>
        <w:lastRenderedPageBreak/>
        <w:t>на пополнение запасов, отправку заказов поставщикам и отслеживание их выполнения. Автоматизация помогает снизить вероятность ошибок и ускорить процесс пополнения запасов.</w:t>
      </w:r>
    </w:p>
    <w:p w14:paraId="65ACF92B" w14:textId="0D9E0BEB" w:rsidR="00EB2E68" w:rsidRDefault="00914B0A">
      <w:r>
        <w:t>- Контроль за наличием и своевременным пополнением запасов: Подсистема обеспечивает постоянный мониторинг наличия запасных частей на складах и в подразделениях. Система автоматически уведомляет ответственных лиц о необходимости пополнения запасов, что помогает поддерживать оптимальный уровень запасов и избегать дефицита.</w:t>
      </w:r>
    </w:p>
    <w:p w14:paraId="37DFE6C0" w14:textId="2DEB6B78" w:rsidR="00EB2E68" w:rsidRDefault="00914B0A">
      <w:r>
        <w:t>- Анализ наполняемости складов: Модуль предоставляет возможность анализировать наполняемость складов в разрезе определённых складов и подразделений. Это помогает выявлять узкие места и принимать обоснованные решения по оптимизации складских процессов.</w:t>
      </w:r>
    </w:p>
    <w:p w14:paraId="23A41E75" w14:textId="37DC44FC" w:rsidR="00EB2E68" w:rsidRDefault="00914B0A">
      <w:r>
        <w:t xml:space="preserve">- Оперативный заказ с других складов: В случае, если запас </w:t>
      </w:r>
      <w:proofErr w:type="spellStart"/>
      <w:r>
        <w:t>ЗИПа</w:t>
      </w:r>
      <w:proofErr w:type="spellEnd"/>
      <w:r>
        <w:t xml:space="preserve"> на одном складе ниже нормы, система позволяет оперативно заказать необходимые запасы с других складов. Это помогает поддерживать бесперебойную работу и минимизировать время простоя оборудования.</w:t>
      </w:r>
    </w:p>
    <w:p w14:paraId="6A3125A6" w14:textId="360633BB" w:rsidR="00EB2E68" w:rsidRDefault="00914B0A">
      <w:r>
        <w:t>- Просмотр наполняемости профиля ЗИП: Модуль предоставляет возможность просмотра наполняемости профиля ЗИП, что позволяет оценить текущий уровень запасов и планировать их пополнение. Это помогает поддерживать оптимальный уровень запасов и избегать дефицита.</w:t>
      </w:r>
    </w:p>
    <w:p w14:paraId="7A7E4584" w14:textId="16FE5BF5" w:rsidR="00EB2E68" w:rsidRDefault="00914B0A">
      <w:r>
        <w:t>- Просмотр отправленных и отмененных заказов: При переходе к заказам ЗИП можно посмотреть не только отправленные, но и отмененные заказы. Это обеспечивает полный контроль и прозрачность процесса заказа, позволяя анализировать причины отмены и улучшать процессы управления запасами.</w:t>
      </w:r>
    </w:p>
    <w:p w14:paraId="593DCE97" w14:textId="0DA4D601" w:rsidR="00EB2E68" w:rsidRDefault="00914B0A">
      <w:r>
        <w:t>- Интеграция с другими модулями: Модуль "Заказ ЗИП" интегрируется с другими модулями "Service Desk", что обеспечивает единое информационное пространство и упрощает управление процессами заказа и учета запасных частей.</w:t>
      </w:r>
    </w:p>
    <w:p w14:paraId="332B5797" w14:textId="6C7D21FC" w:rsidR="00EB2E68" w:rsidRDefault="00914B0A">
      <w:r>
        <w:t>- Отчеты и аналитика: Модуль предоставляет инструменты для формирования отчетов и анализа данных по заказам, наличию и пополнению запасов. Это помогает руководителям принимать обоснованные решения и оптимизировать процессы управления запасами.</w:t>
      </w:r>
    </w:p>
    <w:p w14:paraId="20CC0271" w14:textId="77777777" w:rsidR="00EB2E68" w:rsidRDefault="00EB2E68"/>
    <w:p w14:paraId="42D895D6" w14:textId="6E6FA26E" w:rsidR="00EB2E68" w:rsidRDefault="00240A88">
      <w:pPr>
        <w:pStyle w:val="1"/>
      </w:pPr>
      <w:bookmarkStart w:id="38" w:name="_Toc178672617"/>
      <w:r>
        <w:t>Сервис</w:t>
      </w:r>
      <w:r w:rsidR="00914B0A">
        <w:t xml:space="preserve"> "</w:t>
      </w:r>
      <w:r>
        <w:t xml:space="preserve">Идентификация </w:t>
      </w:r>
      <w:proofErr w:type="spellStart"/>
      <w:r>
        <w:t>пользоватетей</w:t>
      </w:r>
      <w:proofErr w:type="spellEnd"/>
      <w:r w:rsidR="00914B0A">
        <w:t>"</w:t>
      </w:r>
      <w:bookmarkEnd w:id="38"/>
    </w:p>
    <w:p w14:paraId="237574AA" w14:textId="1472157A" w:rsidR="00EB2E68" w:rsidRDefault="00240A88">
      <w:r w:rsidRPr="00240A88">
        <w:t>Управление аутентификацией и авторизацией пользователей. Единый вход (SSO), управление ролями и правами доступа, интеграция с различными системами и протоколами безопасности, такими как OAuth2 и SAML. Централизованное управление учетными записями пользователей, обеспечение высокого уровня безопасность и контроля доступа к ресурсам.</w:t>
      </w:r>
    </w:p>
    <w:p w14:paraId="6C0961B7" w14:textId="77777777" w:rsidR="00EB2E68" w:rsidRDefault="00914B0A">
      <w:pPr>
        <w:pStyle w:val="2"/>
      </w:pPr>
      <w:r>
        <w:t xml:space="preserve"> </w:t>
      </w:r>
      <w:bookmarkStart w:id="39" w:name="_Toc178672618"/>
      <w:r>
        <w:t>Основные функции:</w:t>
      </w:r>
      <w:bookmarkEnd w:id="39"/>
    </w:p>
    <w:p w14:paraId="1665A115" w14:textId="34AF717F" w:rsidR="00EB2E68" w:rsidRDefault="00914B0A">
      <w:r>
        <w:t>- Двухфакторная аутентификация (2FA): Обеспечивает дополнительный уровень безопасности при входе в систему.</w:t>
      </w:r>
    </w:p>
    <w:p w14:paraId="53E15E1F" w14:textId="60578CA9" w:rsidR="00EB2E68" w:rsidRDefault="00914B0A">
      <w:r>
        <w:t xml:space="preserve">  - Логин по адресу электронной почты: Пользователь вводит в качестве логина адрес электронной почты.</w:t>
      </w:r>
    </w:p>
    <w:p w14:paraId="07E4ADA5" w14:textId="5FAC5E18" w:rsidR="00EB2E68" w:rsidRDefault="00914B0A">
      <w:r>
        <w:t xml:space="preserve">  - Код аутентификации через </w:t>
      </w:r>
      <w:proofErr w:type="spellStart"/>
      <w:r>
        <w:t>Telegram</w:t>
      </w:r>
      <w:proofErr w:type="spellEnd"/>
      <w:r>
        <w:t xml:space="preserve">-бот: Код аутентификации поступает в </w:t>
      </w:r>
      <w:proofErr w:type="spellStart"/>
      <w:r>
        <w:t>Telegram</w:t>
      </w:r>
      <w:proofErr w:type="spellEnd"/>
      <w:r>
        <w:t>-бот, что обеспечивает удобство и безопасность.</w:t>
      </w:r>
    </w:p>
    <w:p w14:paraId="6AE6595F" w14:textId="65167CD9" w:rsidR="00EB2E68" w:rsidRDefault="00914B0A">
      <w:r>
        <w:t xml:space="preserve">  - Альтернативная отправка кода на электронную почту: В случае недоступности </w:t>
      </w:r>
      <w:proofErr w:type="spellStart"/>
      <w:r>
        <w:t>Telegram</w:t>
      </w:r>
      <w:proofErr w:type="spellEnd"/>
      <w:r>
        <w:t>, код аутентификации может быть отправлен на электронную почту пользователя.</w:t>
      </w:r>
    </w:p>
    <w:p w14:paraId="21FF87D3" w14:textId="371EA83D" w:rsidR="00EB2E68" w:rsidRDefault="00914B0A">
      <w:r>
        <w:t>- Авторизация по паролю (1FA): Доступна авторизация по паролю для пользователей, предпочитающих более простой способ входа.</w:t>
      </w:r>
    </w:p>
    <w:p w14:paraId="630A7C4C" w14:textId="741A9F39" w:rsidR="00EB2E68" w:rsidRDefault="00914B0A">
      <w:r>
        <w:t>- Единая авторизация для всех подсистем: Достаточно авторизоваться в одной из подсистем "Service Desk", после чего нет необходимости вводить логин и код при переходе между подсистемами.</w:t>
      </w:r>
    </w:p>
    <w:p w14:paraId="244F56DD" w14:textId="16EDE834" w:rsidR="00EB2E68" w:rsidRDefault="00914B0A">
      <w:r>
        <w:lastRenderedPageBreak/>
        <w:t>- Централизованное управление временем сессии: Время, по истечении которого необходима повторная авторизация, устанавливается централизованно (по умолчанию - 24 часа).</w:t>
      </w:r>
    </w:p>
    <w:p w14:paraId="08582999" w14:textId="77777777" w:rsidR="00EB2E68" w:rsidRDefault="00914B0A">
      <w:pPr>
        <w:pStyle w:val="3"/>
      </w:pPr>
      <w:bookmarkStart w:id="40" w:name="_Toc178672619"/>
      <w:r>
        <w:t>Двухфакторная аутентификация (2FA):</w:t>
      </w:r>
      <w:bookmarkEnd w:id="40"/>
      <w:r>
        <w:t xml:space="preserve"> </w:t>
      </w:r>
    </w:p>
    <w:p w14:paraId="39409724" w14:textId="3A8D27B9" w:rsidR="00EB2E68" w:rsidRDefault="00914B0A">
      <w:r>
        <w:t xml:space="preserve">  - Логин по адресу электронной почты: Пользователь вводит свой адрес электронной почты в качестве логина, что упрощает процесс входа и уменьшает вероятность ошибок.</w:t>
      </w:r>
    </w:p>
    <w:p w14:paraId="7DF321A2" w14:textId="47D7B18A" w:rsidR="00EB2E68" w:rsidRDefault="00914B0A">
      <w:r>
        <w:t xml:space="preserve">  - Код аутентификации через </w:t>
      </w:r>
      <w:proofErr w:type="spellStart"/>
      <w:r>
        <w:t>Telegram</w:t>
      </w:r>
      <w:proofErr w:type="spellEnd"/>
      <w:r>
        <w:t xml:space="preserve">-бот: Код аутентификации отправляется в </w:t>
      </w:r>
      <w:proofErr w:type="spellStart"/>
      <w:r>
        <w:t>Telegram</w:t>
      </w:r>
      <w:proofErr w:type="spellEnd"/>
      <w:r>
        <w:t>-бот, что обеспечивает дополнительный уровень безопасности. Пользователь получает код в реальном времени, что минимизирует риск несанкционированного доступа.</w:t>
      </w:r>
    </w:p>
    <w:p w14:paraId="735E30B8" w14:textId="234C1ED5" w:rsidR="00EB2E68" w:rsidRDefault="00914B0A">
      <w:r>
        <w:t xml:space="preserve">  - Альтернативная отправка кода на электронную почту: В случае недоступности </w:t>
      </w:r>
      <w:proofErr w:type="spellStart"/>
      <w:r>
        <w:t>Telegram</w:t>
      </w:r>
      <w:proofErr w:type="spellEnd"/>
      <w:r>
        <w:t>, код аутентификации может быть отправлен на электронную почту пользователя. Это обеспечивает гибкость и доступность, позволяя пользователям выбирать наиболее удобный способ получения кода.</w:t>
      </w:r>
    </w:p>
    <w:p w14:paraId="7F800032" w14:textId="77777777" w:rsidR="00EB2E68" w:rsidRDefault="00914B0A">
      <w:pPr>
        <w:pStyle w:val="3"/>
      </w:pPr>
      <w:bookmarkStart w:id="41" w:name="_Toc178672620"/>
      <w:r>
        <w:t>Авторизация по паролю (1FA):</w:t>
      </w:r>
      <w:bookmarkEnd w:id="41"/>
      <w:r>
        <w:t xml:space="preserve"> </w:t>
      </w:r>
    </w:p>
    <w:p w14:paraId="6C947A05" w14:textId="67A915BC" w:rsidR="00EB2E68" w:rsidRDefault="00914B0A">
      <w:r>
        <w:t xml:space="preserve">  - Простота и удобство: Пользователи могут авторизоваться по паролю, что обеспечивает быстрый и удобный доступ к системе. Этот метод подходит для пользователей, которые предпочитают более простой способ входа.</w:t>
      </w:r>
    </w:p>
    <w:p w14:paraId="1719F566" w14:textId="77777777" w:rsidR="00EB2E68" w:rsidRDefault="00914B0A">
      <w:pPr>
        <w:pStyle w:val="3"/>
      </w:pPr>
      <w:bookmarkStart w:id="42" w:name="_Toc178672621"/>
      <w:r>
        <w:t>Единая авторизация для всех подсистем:</w:t>
      </w:r>
      <w:bookmarkEnd w:id="42"/>
      <w:r>
        <w:t xml:space="preserve"> </w:t>
      </w:r>
    </w:p>
    <w:p w14:paraId="59E80CF7" w14:textId="74141064" w:rsidR="00EB2E68" w:rsidRDefault="00914B0A">
      <w:r>
        <w:t xml:space="preserve">  - Удобство использования: Достаточно авторизоваться в одной из подсистем "Service Desk", после чего нет необходимости вводить логин и код при переходе между подсистемами. Это значительно упрощает работу пользователей и повышает их продуктивность.</w:t>
      </w:r>
    </w:p>
    <w:p w14:paraId="36464170" w14:textId="77777777" w:rsidR="00EB2E68" w:rsidRDefault="00914B0A">
      <w:pPr>
        <w:pStyle w:val="3"/>
      </w:pPr>
      <w:bookmarkStart w:id="43" w:name="_Toc178672622"/>
      <w:r>
        <w:t>Централизованное управление временем сессии:</w:t>
      </w:r>
      <w:bookmarkEnd w:id="43"/>
      <w:r>
        <w:t xml:space="preserve"> </w:t>
      </w:r>
    </w:p>
    <w:p w14:paraId="40493A22" w14:textId="7E7278AA" w:rsidR="00EB2E68" w:rsidRDefault="00914B0A">
      <w:r>
        <w:t xml:space="preserve">  - Гибкость и безопасность: Время, по истечении которого необходима повторная авторизация, устанавливается централизованно. По умолчанию это время составляет 24 часа, но может быть изменено в зависимости от требований безопасности и политики компании.</w:t>
      </w:r>
    </w:p>
    <w:p w14:paraId="5447F906" w14:textId="77777777" w:rsidR="00EB2E68" w:rsidRDefault="00EB2E68"/>
    <w:p w14:paraId="6F6DF005" w14:textId="789D0EED" w:rsidR="00D342D1" w:rsidRDefault="00D342D1" w:rsidP="00D342D1">
      <w:pPr>
        <w:pStyle w:val="1"/>
      </w:pPr>
      <w:bookmarkStart w:id="44" w:name="_Toc178672623"/>
      <w:r>
        <w:t>3. ИСПОЛЬЗУЕМЫЕ ТЕХНИЧЕСКИЕ СРЕДСТВА И ДОПОЛНИТЕЛЬНОЕ ПРОГРАММНОЕ ОБЕСПЕЧЕНИЕ:</w:t>
      </w:r>
      <w:bookmarkEnd w:id="44"/>
    </w:p>
    <w:p w14:paraId="4943BEB8" w14:textId="22C3981B" w:rsidR="00D342D1" w:rsidRDefault="00D342D1">
      <w:r>
        <w:t>Компоненты программного комплекса функционируют на технических средствах</w:t>
      </w:r>
      <w:r w:rsidR="00240A88">
        <w:t xml:space="preserve"> правообладателя, для работы с программным комплексом на стороне пользователя достаточно обеспечить следующие минимальные технические требования:</w:t>
      </w:r>
      <w:r>
        <w:t xml:space="preserve"> </w:t>
      </w:r>
    </w:p>
    <w:p w14:paraId="42D5A3D8" w14:textId="77777777" w:rsidR="00240A88" w:rsidRDefault="00240A88" w:rsidP="00240A88">
      <w:pPr>
        <w:spacing w:after="0" w:line="240" w:lineRule="auto"/>
      </w:pPr>
      <w:r>
        <w:t xml:space="preserve">1) Наличие компьютера/смартфона, подключенного к сети Интернет. </w:t>
      </w:r>
    </w:p>
    <w:p w14:paraId="18FB7CF3" w14:textId="77777777" w:rsidR="00240A88" w:rsidRDefault="00240A88" w:rsidP="00240A88">
      <w:pPr>
        <w:spacing w:after="0" w:line="240" w:lineRule="auto"/>
      </w:pPr>
      <w:r>
        <w:t xml:space="preserve">1. Рекомендуемые минимальные системные ресурсы на компьютере: </w:t>
      </w:r>
    </w:p>
    <w:p w14:paraId="02F523D6" w14:textId="77777777" w:rsidR="00240A88" w:rsidRDefault="00240A88" w:rsidP="00240A88">
      <w:pPr>
        <w:spacing w:after="0" w:line="240" w:lineRule="auto"/>
      </w:pPr>
      <w:r>
        <w:t xml:space="preserve">◦ ОЗУ 2 Гб. </w:t>
      </w:r>
    </w:p>
    <w:p w14:paraId="116C8D01" w14:textId="77777777" w:rsidR="00240A88" w:rsidRDefault="00240A88" w:rsidP="00240A88">
      <w:pPr>
        <w:spacing w:after="0" w:line="240" w:lineRule="auto"/>
      </w:pPr>
      <w:r>
        <w:t xml:space="preserve">◦ Свободного места на диске 1 Гб. </w:t>
      </w:r>
    </w:p>
    <w:p w14:paraId="0C6A250D" w14:textId="77777777" w:rsidR="00240A88" w:rsidRDefault="00240A88" w:rsidP="00240A88">
      <w:pPr>
        <w:spacing w:after="0" w:line="240" w:lineRule="auto"/>
      </w:pPr>
      <w:r>
        <w:t xml:space="preserve">◦ Разрешение экрана: 1024х768. </w:t>
      </w:r>
    </w:p>
    <w:p w14:paraId="5F1C2B5A" w14:textId="77777777" w:rsidR="00240A88" w:rsidRDefault="00240A88" w:rsidP="00240A88">
      <w:pPr>
        <w:spacing w:after="0" w:line="240" w:lineRule="auto"/>
      </w:pPr>
      <w:r>
        <w:t xml:space="preserve">2) Операционная система с браузером для выхода в Интернет. </w:t>
      </w:r>
    </w:p>
    <w:p w14:paraId="56B80E69" w14:textId="77777777" w:rsidR="00240A88" w:rsidRDefault="00240A88" w:rsidP="00240A88">
      <w:pPr>
        <w:spacing w:after="0" w:line="240" w:lineRule="auto"/>
      </w:pPr>
      <w:r>
        <w:t xml:space="preserve">1. Рекомендуемые операционные системы: </w:t>
      </w:r>
    </w:p>
    <w:p w14:paraId="6E0DAF81" w14:textId="77777777" w:rsidR="00240A88" w:rsidRDefault="00240A88" w:rsidP="00240A88">
      <w:pPr>
        <w:spacing w:after="0" w:line="240" w:lineRule="auto"/>
      </w:pPr>
      <w:r>
        <w:t xml:space="preserve">▪ Windows 7 и выше </w:t>
      </w:r>
    </w:p>
    <w:p w14:paraId="1E12CE25" w14:textId="77777777" w:rsidR="00240A88" w:rsidRPr="00240A88" w:rsidRDefault="00240A88" w:rsidP="00240A88">
      <w:pPr>
        <w:spacing w:after="0" w:line="240" w:lineRule="auto"/>
        <w:rPr>
          <w:lang w:val="en-US"/>
        </w:rPr>
      </w:pPr>
      <w:r w:rsidRPr="00240A88">
        <w:rPr>
          <w:lang w:val="en-US"/>
        </w:rPr>
        <w:t xml:space="preserve">▪ Mac OS </w:t>
      </w:r>
    </w:p>
    <w:p w14:paraId="527B12AB" w14:textId="77777777" w:rsidR="00240A88" w:rsidRPr="00240A88" w:rsidRDefault="00240A88" w:rsidP="00240A88">
      <w:pPr>
        <w:spacing w:after="0" w:line="240" w:lineRule="auto"/>
        <w:rPr>
          <w:lang w:val="en-US"/>
        </w:rPr>
      </w:pPr>
      <w:r w:rsidRPr="00240A88">
        <w:rPr>
          <w:lang w:val="en-US"/>
        </w:rPr>
        <w:t xml:space="preserve">▪ Android 8+ </w:t>
      </w:r>
    </w:p>
    <w:p w14:paraId="568810EC" w14:textId="77777777" w:rsidR="00240A88" w:rsidRPr="00240A88" w:rsidRDefault="00240A88" w:rsidP="00240A88">
      <w:pPr>
        <w:spacing w:after="0" w:line="240" w:lineRule="auto"/>
        <w:rPr>
          <w:lang w:val="en-US"/>
        </w:rPr>
      </w:pPr>
      <w:r w:rsidRPr="00240A88">
        <w:rPr>
          <w:lang w:val="en-US"/>
        </w:rPr>
        <w:t xml:space="preserve">▪ Microsoft Mobile 10+ </w:t>
      </w:r>
    </w:p>
    <w:p w14:paraId="3CFE0FAB" w14:textId="77777777" w:rsidR="00240A88" w:rsidRPr="00240A88" w:rsidRDefault="00240A88" w:rsidP="00240A88">
      <w:pPr>
        <w:spacing w:after="0" w:line="240" w:lineRule="auto"/>
        <w:rPr>
          <w:lang w:val="en-US"/>
        </w:rPr>
      </w:pPr>
      <w:r w:rsidRPr="00240A88">
        <w:rPr>
          <w:lang w:val="en-US"/>
        </w:rPr>
        <w:t xml:space="preserve">▪ iOS 9+ </w:t>
      </w:r>
    </w:p>
    <w:p w14:paraId="79ABD61B" w14:textId="77777777" w:rsidR="00240A88" w:rsidRPr="00240A88" w:rsidRDefault="00240A88" w:rsidP="00240A88">
      <w:pPr>
        <w:spacing w:after="0" w:line="240" w:lineRule="auto"/>
        <w:rPr>
          <w:lang w:val="en-US"/>
        </w:rPr>
      </w:pPr>
      <w:r w:rsidRPr="00240A88">
        <w:rPr>
          <w:lang w:val="en-US"/>
        </w:rPr>
        <w:t xml:space="preserve">▪ GNU/Linux </w:t>
      </w:r>
    </w:p>
    <w:p w14:paraId="5041B27C" w14:textId="77777777" w:rsidR="00240A88" w:rsidRPr="00240A88" w:rsidRDefault="00240A88" w:rsidP="00240A88">
      <w:pPr>
        <w:spacing w:after="0" w:line="240" w:lineRule="auto"/>
        <w:rPr>
          <w:lang w:val="en-US"/>
        </w:rPr>
      </w:pPr>
      <w:r w:rsidRPr="00240A88">
        <w:rPr>
          <w:lang w:val="en-US"/>
        </w:rPr>
        <w:t xml:space="preserve">2. </w:t>
      </w:r>
      <w:r>
        <w:t>И</w:t>
      </w:r>
      <w:r w:rsidRPr="00240A88">
        <w:rPr>
          <w:lang w:val="en-US"/>
        </w:rPr>
        <w:t xml:space="preserve"> </w:t>
      </w:r>
      <w:r>
        <w:t>браузеры</w:t>
      </w:r>
      <w:r w:rsidRPr="00240A88">
        <w:rPr>
          <w:lang w:val="en-US"/>
        </w:rPr>
        <w:t xml:space="preserve">: </w:t>
      </w:r>
    </w:p>
    <w:p w14:paraId="03690F73" w14:textId="77777777" w:rsidR="00240A88" w:rsidRDefault="00240A88" w:rsidP="00240A88">
      <w:pPr>
        <w:spacing w:after="0" w:line="240" w:lineRule="auto"/>
      </w:pPr>
      <w:r>
        <w:t xml:space="preserve">◦ Google </w:t>
      </w:r>
      <w:proofErr w:type="spellStart"/>
      <w:r>
        <w:t>Chrome</w:t>
      </w:r>
      <w:proofErr w:type="spellEnd"/>
      <w:r>
        <w:t xml:space="preserve"> от 70 версии и выше </w:t>
      </w:r>
    </w:p>
    <w:p w14:paraId="70825E6E" w14:textId="77777777" w:rsidR="00240A88" w:rsidRDefault="00240A88" w:rsidP="00240A88">
      <w:pPr>
        <w:spacing w:after="0" w:line="240" w:lineRule="auto"/>
      </w:pPr>
      <w:r>
        <w:t xml:space="preserve">◦ </w:t>
      </w:r>
      <w:proofErr w:type="spellStart"/>
      <w:r>
        <w:t>Яндекс.Браузер</w:t>
      </w:r>
      <w:proofErr w:type="spellEnd"/>
      <w:r>
        <w:t xml:space="preserve"> </w:t>
      </w:r>
    </w:p>
    <w:p w14:paraId="546D8FE1" w14:textId="77777777" w:rsidR="00240A88" w:rsidRDefault="00240A88" w:rsidP="00240A88">
      <w:pPr>
        <w:spacing w:after="0" w:line="240" w:lineRule="auto"/>
      </w:pPr>
      <w:r>
        <w:t xml:space="preserve">◦ Opera от 70 версии и выше </w:t>
      </w:r>
    </w:p>
    <w:p w14:paraId="0A359690" w14:textId="77777777" w:rsidR="00240A88" w:rsidRDefault="00240A88" w:rsidP="00240A88">
      <w:pPr>
        <w:spacing w:after="0" w:line="240" w:lineRule="auto"/>
      </w:pPr>
      <w:r>
        <w:t xml:space="preserve">◦ Edge </w:t>
      </w:r>
    </w:p>
    <w:p w14:paraId="44DDD466" w14:textId="77777777" w:rsidR="00240A88" w:rsidRDefault="00240A88" w:rsidP="00240A88">
      <w:pPr>
        <w:spacing w:after="0" w:line="240" w:lineRule="auto"/>
      </w:pPr>
      <w:r>
        <w:lastRenderedPageBreak/>
        <w:t xml:space="preserve">◦ Firefox </w:t>
      </w:r>
    </w:p>
    <w:p w14:paraId="0D2A2ED7" w14:textId="77777777" w:rsidR="00240A88" w:rsidRDefault="00240A88" w:rsidP="00240A88">
      <w:pPr>
        <w:spacing w:after="0" w:line="240" w:lineRule="auto"/>
      </w:pPr>
      <w:r>
        <w:t xml:space="preserve">◦ Safari от 11 версии и выше </w:t>
      </w:r>
    </w:p>
    <w:p w14:paraId="2EBB1B91" w14:textId="77777777" w:rsidR="00240A88" w:rsidRDefault="00240A88" w:rsidP="00240A88">
      <w:pPr>
        <w:spacing w:after="0" w:line="240" w:lineRule="auto"/>
      </w:pPr>
      <w:r>
        <w:t xml:space="preserve">◦ Internet Explorer от 11 версии и выше. </w:t>
      </w:r>
    </w:p>
    <w:p w14:paraId="10F596D6" w14:textId="77777777" w:rsidR="00240A88" w:rsidRDefault="00240A88" w:rsidP="00240A88">
      <w:pPr>
        <w:spacing w:after="0" w:line="240" w:lineRule="auto"/>
      </w:pPr>
    </w:p>
    <w:p w14:paraId="20C4018F" w14:textId="4691474C" w:rsidR="00EB2E68" w:rsidRDefault="002C00AA" w:rsidP="00240A88">
      <w:pPr>
        <w:spacing w:after="0" w:line="240" w:lineRule="auto"/>
      </w:pPr>
      <w:r>
        <w:t xml:space="preserve">ПО предоставляется по модели </w:t>
      </w:r>
      <w:r>
        <w:rPr>
          <w:lang w:val="en-US"/>
        </w:rPr>
        <w:t>SaaS</w:t>
      </w:r>
      <w:r>
        <w:t xml:space="preserve"> и не требует установки клиентских или иных компонентов на ПК пользователя. </w:t>
      </w:r>
    </w:p>
    <w:p w14:paraId="0B8F5E86" w14:textId="1629E59E" w:rsidR="002C00AA" w:rsidRDefault="002C00AA" w:rsidP="00D342D1"/>
    <w:p w14:paraId="21D72A4F" w14:textId="1B5C051A" w:rsidR="002C00AA" w:rsidRDefault="002C00AA" w:rsidP="002C00AA">
      <w:pPr>
        <w:pStyle w:val="1"/>
      </w:pPr>
      <w:bookmarkStart w:id="45" w:name="_Toc178672624"/>
      <w:r>
        <w:t>4</w:t>
      </w:r>
      <w:r w:rsidRPr="002C00AA">
        <w:t>. ВЫЗОВ И ЗАГРУЗКА</w:t>
      </w:r>
      <w:r>
        <w:t>:</w:t>
      </w:r>
      <w:bookmarkEnd w:id="45"/>
    </w:p>
    <w:p w14:paraId="6F30933B" w14:textId="7847891A" w:rsidR="004B2800" w:rsidRPr="004B2800" w:rsidRDefault="002C00AA" w:rsidP="00240A88">
      <w:pPr>
        <w:spacing w:after="0" w:line="240" w:lineRule="auto"/>
      </w:pPr>
      <w:r>
        <w:t>Для пользователя вызов осуществляется путем запуска браузера на компьютере и ввода URL системы в адресной строке</w:t>
      </w:r>
      <w:r w:rsidR="00240A88">
        <w:t xml:space="preserve"> согласно </w:t>
      </w:r>
      <w:r w:rsidR="00240A88" w:rsidRPr="00240A88">
        <w:t>документ</w:t>
      </w:r>
      <w:r w:rsidR="00240A88">
        <w:t>а</w:t>
      </w:r>
      <w:r w:rsidR="00240A88" w:rsidRPr="00240A88">
        <w:t xml:space="preserve"> «</w:t>
      </w:r>
      <w:proofErr w:type="spellStart"/>
      <w:r w:rsidR="00240A88" w:rsidRPr="00240A88">
        <w:t>ServiceDesk</w:t>
      </w:r>
      <w:proofErr w:type="spellEnd"/>
      <w:r w:rsidR="00240A88" w:rsidRPr="00240A88">
        <w:t>. Руководство пользователя», расположенн</w:t>
      </w:r>
      <w:r w:rsidR="00240A88">
        <w:t>о</w:t>
      </w:r>
      <w:r w:rsidR="00240A88" w:rsidRPr="00240A88">
        <w:t>м</w:t>
      </w:r>
      <w:r w:rsidR="00240A88">
        <w:t>у</w:t>
      </w:r>
      <w:r w:rsidR="00240A88" w:rsidRPr="00240A88">
        <w:t xml:space="preserve"> по адресу </w:t>
      </w:r>
      <w:hyperlink r:id="rId7" w:history="1">
        <w:r w:rsidR="00240A88" w:rsidRPr="00562CCB">
          <w:rPr>
            <w:rStyle w:val="af1"/>
          </w:rPr>
          <w:t>https://wiki.atmsoft.ru</w:t>
        </w:r>
      </w:hyperlink>
      <w:r w:rsidR="00240A88">
        <w:t xml:space="preserve"> </w:t>
      </w:r>
    </w:p>
    <w:p w14:paraId="5DDDB5DE" w14:textId="77777777" w:rsidR="004B2800" w:rsidRDefault="004B2800" w:rsidP="004B2800"/>
    <w:p w14:paraId="3A0A6B44" w14:textId="77B46042" w:rsidR="002C00AA" w:rsidRDefault="002C00AA" w:rsidP="004B2800">
      <w:r>
        <w:t>Запуск программного комплекса на сервере правообладателя осуществляется путем запуска компонентов в соответствии с инструкцией по разворачиванию системы.</w:t>
      </w:r>
    </w:p>
    <w:sectPr w:rsidR="002C00AA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4AE71" w14:textId="77777777" w:rsidR="0018696E" w:rsidRDefault="0018696E">
      <w:pPr>
        <w:spacing w:after="0" w:line="240" w:lineRule="auto"/>
      </w:pPr>
      <w:r>
        <w:separator/>
      </w:r>
    </w:p>
  </w:endnote>
  <w:endnote w:type="continuationSeparator" w:id="0">
    <w:p w14:paraId="64B69A7F" w14:textId="77777777" w:rsidR="0018696E" w:rsidRDefault="00186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D9445" w14:textId="77777777" w:rsidR="0018696E" w:rsidRDefault="0018696E">
      <w:pPr>
        <w:spacing w:after="0" w:line="240" w:lineRule="auto"/>
      </w:pPr>
      <w:r>
        <w:separator/>
      </w:r>
    </w:p>
  </w:footnote>
  <w:footnote w:type="continuationSeparator" w:id="0">
    <w:p w14:paraId="6FBC0944" w14:textId="77777777" w:rsidR="0018696E" w:rsidRDefault="001869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8"/>
    <w:rsid w:val="00015BDF"/>
    <w:rsid w:val="0018696E"/>
    <w:rsid w:val="00240A88"/>
    <w:rsid w:val="002C00AA"/>
    <w:rsid w:val="003E3D14"/>
    <w:rsid w:val="0049525E"/>
    <w:rsid w:val="004B2800"/>
    <w:rsid w:val="00685CB4"/>
    <w:rsid w:val="0078026C"/>
    <w:rsid w:val="00914B0A"/>
    <w:rsid w:val="00AE3672"/>
    <w:rsid w:val="00C25674"/>
    <w:rsid w:val="00D342D1"/>
    <w:rsid w:val="00EB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44E7C"/>
  <w15:docId w15:val="{AD385C67-5642-4F0C-8275-3D2108B1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qFormat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fa">
    <w:name w:val="Unresolved Mention"/>
    <w:basedOn w:val="a0"/>
    <w:uiPriority w:val="99"/>
    <w:semiHidden/>
    <w:unhideWhenUsed/>
    <w:rsid w:val="002C00AA"/>
    <w:rPr>
      <w:color w:val="605E5C"/>
      <w:shd w:val="clear" w:color="auto" w:fill="E1DFDD"/>
    </w:rPr>
  </w:style>
  <w:style w:type="paragraph" w:customStyle="1" w:styleId="docdata">
    <w:name w:val="docdata"/>
    <w:aliases w:val="docy,v5,1348,bqiaagaaeyqcaaagiaiaaaorbaaabbkeaaaaaaaaaaaaaaaaaaaaaaaaaaaaaaaaaaaaaaaaaaaaaaaaaaaaaaaaaaaaaaaaaaaaaaaaaaaaaaaaaaaaaaaaaaaaaaaaaaaaaaaaaaaaaaaaaaaaaaaaaaaaaaaaaaaaaaaaaaaaaaaaaaaaaaaaaaaaaaaaaaaaaaaaaaaaaaaaaaaaaaaaaaaaaaaaaaaaaaaa"/>
    <w:basedOn w:val="a"/>
    <w:rsid w:val="003E3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73">
    <w:name w:val="1773"/>
    <w:aliases w:val="bqiaagaaeyqcaaagiaiaaanubgaabwigaaaaaaaaaaaaaaaaaaaaaaaaaaaaaaaaaaaaaaaaaaaaaaaaaaaaaaaaaaaaaaaaaaaaaaaaaaaaaaaaaaaaaaaaaaaaaaaaaaaaaaaaaaaaaaaaaaaaaaaaaaaaaaaaaaaaaaaaaaaaaaaaaaaaaaaaaaaaaaaaaaaaaaaaaaaaaaaaaaaaaaaaaaaaaaaaaaaaaaaa"/>
    <w:basedOn w:val="a0"/>
    <w:rsid w:val="00AE3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iki.atmsof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12206-ACF2-4EF7-BB64-DD728E1D9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13</Pages>
  <Words>4641</Words>
  <Characters>26454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polyanski</dc:creator>
  <cp:keywords/>
  <dc:description/>
  <cp:lastModifiedBy>Полянский Станислав Сергеевич</cp:lastModifiedBy>
  <cp:revision>8</cp:revision>
  <dcterms:created xsi:type="dcterms:W3CDTF">2024-09-27T10:19:00Z</dcterms:created>
  <dcterms:modified xsi:type="dcterms:W3CDTF">2024-10-02T07:16:00Z</dcterms:modified>
</cp:coreProperties>
</file>